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9EB" w:rsidRDefault="004D49EB" w:rsidP="004D49EB">
      <w:pPr>
        <w:spacing w:after="0" w:line="360" w:lineRule="auto"/>
        <w:ind w:firstLine="708"/>
        <w:jc w:val="both"/>
        <w:rPr>
          <w:rFonts w:ascii="Times New Roman" w:hAnsi="Times New Roman"/>
          <w:sz w:val="28"/>
          <w:szCs w:val="28"/>
        </w:rPr>
      </w:pPr>
      <w:r>
        <w:rPr>
          <w:rFonts w:ascii="Times New Roman" w:hAnsi="Times New Roman"/>
          <w:sz w:val="28"/>
          <w:szCs w:val="28"/>
        </w:rPr>
        <w:t>выполняющим</w:t>
      </w:r>
      <w:r w:rsidRPr="00FD3A86">
        <w:rPr>
          <w:rFonts w:ascii="Times New Roman" w:hAnsi="Times New Roman"/>
          <w:sz w:val="28"/>
          <w:szCs w:val="28"/>
        </w:rPr>
        <w:t xml:space="preserve"> не только туристско-рекреационные функции, но и функции научно-образовательного, научно-исследовательского и культурного центра</w:t>
      </w:r>
      <w:r>
        <w:rPr>
          <w:rFonts w:ascii="Times New Roman" w:hAnsi="Times New Roman"/>
          <w:sz w:val="28"/>
          <w:szCs w:val="28"/>
        </w:rPr>
        <w:t>.</w:t>
      </w:r>
    </w:p>
    <w:p w:rsidR="004D49EB" w:rsidRDefault="004D49EB" w:rsidP="004D49EB">
      <w:pPr>
        <w:spacing w:after="0" w:line="360" w:lineRule="auto"/>
        <w:ind w:firstLine="708"/>
        <w:jc w:val="both"/>
        <w:rPr>
          <w:rFonts w:ascii="Times New Roman" w:hAnsi="Times New Roman"/>
          <w:sz w:val="28"/>
          <w:szCs w:val="28"/>
        </w:rPr>
      </w:pPr>
      <w:r w:rsidRPr="00421107">
        <w:rPr>
          <w:rFonts w:ascii="Times New Roman" w:hAnsi="Times New Roman"/>
          <w:sz w:val="28"/>
          <w:szCs w:val="28"/>
        </w:rPr>
        <w:t>Необходимо понимать, что музей-усадьба со всем своим ближним окружением является особым экономическим ресурсом Брянской области. В этих условиях необходимо говори</w:t>
      </w:r>
      <w:r>
        <w:rPr>
          <w:rFonts w:ascii="Times New Roman" w:hAnsi="Times New Roman"/>
          <w:sz w:val="28"/>
          <w:szCs w:val="28"/>
        </w:rPr>
        <w:t xml:space="preserve">ть об экономической программе его </w:t>
      </w:r>
      <w:r w:rsidRPr="00421107">
        <w:rPr>
          <w:rFonts w:ascii="Times New Roman" w:hAnsi="Times New Roman"/>
          <w:sz w:val="28"/>
          <w:szCs w:val="28"/>
        </w:rPr>
        <w:t>использования.</w:t>
      </w:r>
    </w:p>
    <w:p w:rsidR="004D49EB" w:rsidRPr="00F84505" w:rsidRDefault="004D49EB" w:rsidP="004D49EB">
      <w:pPr>
        <w:spacing w:after="0" w:line="360" w:lineRule="auto"/>
        <w:ind w:firstLine="708"/>
        <w:jc w:val="both"/>
        <w:rPr>
          <w:rFonts w:ascii="Times New Roman" w:hAnsi="Times New Roman"/>
          <w:sz w:val="28"/>
          <w:szCs w:val="28"/>
        </w:rPr>
      </w:pPr>
      <w:r w:rsidRPr="00F84505">
        <w:rPr>
          <w:rFonts w:ascii="Times New Roman" w:hAnsi="Times New Roman"/>
          <w:sz w:val="28"/>
          <w:szCs w:val="28"/>
        </w:rPr>
        <w:t>Проект воссоздания мемориального музея-усадьбы А.К. Толстого в селе Красный Рог, касающийся реставрации парка должен предусматривать выполнение следующего вида работ:</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комплекс санитарно-оздоровительных мероприятий с выполнением полной инвентаризации зеленых насаждений;</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реставрационная ландшафтной рубки по формированию насаждений и полян на территории ландшафтного парка;</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реставрация деталей рельефа – валов и канав;</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восстановление по трем историческим периодам (</w:t>
      </w:r>
      <w:r w:rsidRPr="00F84505">
        <w:rPr>
          <w:rFonts w:ascii="Times New Roman" w:hAnsi="Times New Roman"/>
          <w:sz w:val="28"/>
          <w:szCs w:val="28"/>
          <w:lang w:val="en-US"/>
        </w:rPr>
        <w:t>I</w:t>
      </w:r>
      <w:r w:rsidRPr="00F84505">
        <w:rPr>
          <w:rFonts w:ascii="Times New Roman" w:hAnsi="Times New Roman"/>
          <w:sz w:val="28"/>
          <w:szCs w:val="28"/>
        </w:rPr>
        <w:t xml:space="preserve"> период – Разумовские и Перовские, </w:t>
      </w:r>
      <w:r w:rsidRPr="00F84505">
        <w:rPr>
          <w:rFonts w:ascii="Times New Roman" w:hAnsi="Times New Roman"/>
          <w:sz w:val="28"/>
          <w:szCs w:val="28"/>
          <w:lang w:val="en-US"/>
        </w:rPr>
        <w:t>II</w:t>
      </w:r>
      <w:r w:rsidRPr="00F84505">
        <w:rPr>
          <w:rFonts w:ascii="Times New Roman" w:hAnsi="Times New Roman"/>
          <w:sz w:val="28"/>
          <w:szCs w:val="28"/>
        </w:rPr>
        <w:t xml:space="preserve"> период -</w:t>
      </w:r>
      <w:r w:rsidRPr="00F84505">
        <w:t xml:space="preserve"> </w:t>
      </w:r>
      <w:r w:rsidRPr="00F84505">
        <w:rPr>
          <w:rFonts w:ascii="Times New Roman" w:hAnsi="Times New Roman"/>
          <w:sz w:val="28"/>
          <w:szCs w:val="28"/>
        </w:rPr>
        <w:t>А.К Толстой, III мемориальный период – С.А. Толстой и Жемчужниковы) дорожно-тропиночной сети, лотков и площадок;</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реставрационные посадки деревьев и кустарников;</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восстановление цветочных насаждений;</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реставрация газонов;</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восстановление фруктового сада;</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установка ограждений;</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установка садовых диванов;</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восстановление беседок и мостиков;</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разработка технологической карты по организации паркового хозяйства;</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разработка программы по охране окружающей среды, в том числе зеленых насаждений, почв и животного мира;</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lastRenderedPageBreak/>
        <w:t>разборка (снос) зданий и сооружений, построенных на территории усадьбы в нарушение принципа мемориальности и композиционного единства усадебного ансамбля;</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восстановление утраченных мемориальных зданий;</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реставрация мемориальных зданий и зданий, утративших мемориальность в результате перестройки и эксплуатирования их пансионатом;</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реставрация погреба;</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реконструкция пруда;</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благоустройство детской игровой площадки, необходимой для рекреационных целей;</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вывод с территории музея-усадьбы захоронения советского периода</w:t>
      </w:r>
    </w:p>
    <w:p w:rsidR="004D49EB" w:rsidRPr="00F84505" w:rsidRDefault="004D49EB" w:rsidP="004D49EB">
      <w:pPr>
        <w:numPr>
          <w:ilvl w:val="0"/>
          <w:numId w:val="2"/>
        </w:numPr>
        <w:spacing w:after="0" w:line="360" w:lineRule="auto"/>
        <w:ind w:left="0" w:firstLine="709"/>
        <w:jc w:val="both"/>
        <w:rPr>
          <w:rFonts w:ascii="Times New Roman" w:hAnsi="Times New Roman"/>
          <w:sz w:val="28"/>
          <w:szCs w:val="28"/>
        </w:rPr>
      </w:pPr>
      <w:r w:rsidRPr="00F84505">
        <w:rPr>
          <w:rFonts w:ascii="Times New Roman" w:hAnsi="Times New Roman"/>
          <w:sz w:val="28"/>
          <w:szCs w:val="28"/>
        </w:rPr>
        <w:t>разработка плана организации восстановительно-реставрационных мероприятий.</w:t>
      </w:r>
    </w:p>
    <w:p w:rsidR="004D49EB" w:rsidRPr="00CA5398" w:rsidRDefault="004D49EB" w:rsidP="004D49EB">
      <w:pPr>
        <w:spacing w:after="0" w:line="360" w:lineRule="auto"/>
        <w:ind w:firstLine="709"/>
        <w:jc w:val="both"/>
        <w:rPr>
          <w:rFonts w:ascii="Times New Roman" w:hAnsi="Times New Roman"/>
          <w:sz w:val="28"/>
          <w:szCs w:val="28"/>
        </w:rPr>
      </w:pPr>
      <w:r w:rsidRPr="00BE0C22">
        <w:rPr>
          <w:rFonts w:ascii="Times New Roman" w:hAnsi="Times New Roman"/>
          <w:b/>
          <w:sz w:val="28"/>
          <w:szCs w:val="28"/>
        </w:rPr>
        <w:t>Виды исторической территории музея-усадьбы</w:t>
      </w:r>
      <w:r>
        <w:rPr>
          <w:rFonts w:ascii="Times New Roman" w:hAnsi="Times New Roman"/>
          <w:b/>
          <w:sz w:val="28"/>
          <w:szCs w:val="28"/>
        </w:rPr>
        <w:t>, находящейся под охраной</w:t>
      </w:r>
      <w:r w:rsidRPr="00BE0C22">
        <w:rPr>
          <w:rFonts w:ascii="Times New Roman" w:hAnsi="Times New Roman"/>
          <w:b/>
          <w:sz w:val="28"/>
          <w:szCs w:val="28"/>
        </w:rPr>
        <w:t xml:space="preserve"> </w:t>
      </w:r>
      <w:r w:rsidRPr="00CA5398">
        <w:rPr>
          <w:rFonts w:ascii="Times New Roman" w:hAnsi="Times New Roman"/>
          <w:sz w:val="28"/>
          <w:szCs w:val="28"/>
        </w:rPr>
        <w:t>(фотофиксация по материалам проекта зоны охраны, рисунки 2.41-</w:t>
      </w:r>
      <w:r>
        <w:rPr>
          <w:rFonts w:ascii="Times New Roman" w:hAnsi="Times New Roman"/>
          <w:sz w:val="28"/>
          <w:szCs w:val="28"/>
        </w:rPr>
        <w:t>2.56).</w:t>
      </w:r>
    </w:p>
    <w:p w:rsidR="004D49EB" w:rsidRDefault="004D49EB" w:rsidP="004D49EB">
      <w:pPr>
        <w:spacing w:after="0" w:line="360" w:lineRule="auto"/>
        <w:jc w:val="center"/>
        <w:rPr>
          <w:rFonts w:ascii="Times New Roman" w:hAnsi="Times New Roman"/>
          <w:b/>
          <w:sz w:val="28"/>
          <w:szCs w:val="28"/>
        </w:rPr>
      </w:pPr>
      <w:r w:rsidRPr="003B6AE3">
        <w:rPr>
          <w:noProof/>
          <w:lang w:eastAsia="ru-RU"/>
        </w:rPr>
        <w:drawing>
          <wp:inline distT="0" distB="0" distL="0" distR="0">
            <wp:extent cx="4572000" cy="30956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095625"/>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 xml:space="preserve">Рисунок 2.41 – Вид </w:t>
      </w:r>
      <w:r w:rsidRPr="00BE0C22">
        <w:rPr>
          <w:rFonts w:ascii="Times New Roman" w:hAnsi="Times New Roman"/>
          <w:sz w:val="28"/>
          <w:szCs w:val="28"/>
        </w:rPr>
        <w:t>на главный дом и центральную часть</w:t>
      </w:r>
      <w:r>
        <w:rPr>
          <w:rFonts w:ascii="Times New Roman" w:hAnsi="Times New Roman"/>
          <w:sz w:val="28"/>
          <w:szCs w:val="28"/>
        </w:rPr>
        <w:t xml:space="preserve"> </w:t>
      </w:r>
      <w:r w:rsidRPr="00BE0C22">
        <w:rPr>
          <w:rFonts w:ascii="Times New Roman" w:hAnsi="Times New Roman"/>
          <w:sz w:val="28"/>
          <w:szCs w:val="28"/>
        </w:rPr>
        <w:t>парка</w:t>
      </w:r>
      <w:r>
        <w:rPr>
          <w:rFonts w:ascii="Times New Roman" w:hAnsi="Times New Roman"/>
          <w:sz w:val="28"/>
          <w:szCs w:val="28"/>
        </w:rPr>
        <w:t xml:space="preserve"> с севера</w:t>
      </w:r>
    </w:p>
    <w:p w:rsidR="004D49EB" w:rsidRDefault="004D49EB" w:rsidP="004D49EB">
      <w:pPr>
        <w:spacing w:after="0" w:line="360" w:lineRule="auto"/>
        <w:jc w:val="center"/>
        <w:rPr>
          <w:rFonts w:ascii="Times New Roman" w:hAnsi="Times New Roman"/>
          <w:noProof/>
          <w:sz w:val="28"/>
          <w:szCs w:val="28"/>
          <w:lang w:eastAsia="ru-RU"/>
        </w:rPr>
      </w:pPr>
      <w:r w:rsidRPr="003B6AE3">
        <w:rPr>
          <w:noProof/>
          <w:lang w:eastAsia="ru-RU"/>
        </w:rPr>
        <w:lastRenderedPageBreak/>
        <w:drawing>
          <wp:inline distT="0" distB="0" distL="0" distR="0">
            <wp:extent cx="5114925" cy="3457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4925" cy="3457575"/>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noProof/>
          <w:sz w:val="28"/>
          <w:szCs w:val="28"/>
          <w:lang w:eastAsia="ru-RU"/>
        </w:rPr>
      </w:pPr>
      <w:r>
        <w:rPr>
          <w:rFonts w:ascii="Times New Roman" w:hAnsi="Times New Roman"/>
          <w:sz w:val="28"/>
          <w:szCs w:val="28"/>
        </w:rPr>
        <w:t>Рисунок 2.42 – Восточный фасад з</w:t>
      </w:r>
      <w:r w:rsidRPr="00BE0C22">
        <w:rPr>
          <w:rFonts w:ascii="Times New Roman" w:hAnsi="Times New Roman"/>
          <w:noProof/>
          <w:sz w:val="28"/>
          <w:szCs w:val="28"/>
          <w:lang w:eastAsia="ru-RU"/>
        </w:rPr>
        <w:t>ападн</w:t>
      </w:r>
      <w:r>
        <w:rPr>
          <w:rFonts w:ascii="Times New Roman" w:hAnsi="Times New Roman"/>
          <w:noProof/>
          <w:sz w:val="28"/>
          <w:szCs w:val="28"/>
          <w:lang w:eastAsia="ru-RU"/>
        </w:rPr>
        <w:t>ого</w:t>
      </w:r>
      <w:r w:rsidRPr="00BE0C22">
        <w:rPr>
          <w:rFonts w:ascii="Times New Roman" w:hAnsi="Times New Roman"/>
          <w:noProof/>
          <w:sz w:val="28"/>
          <w:szCs w:val="28"/>
          <w:lang w:eastAsia="ru-RU"/>
        </w:rPr>
        <w:t xml:space="preserve"> флигел</w:t>
      </w:r>
      <w:r>
        <w:rPr>
          <w:rFonts w:ascii="Times New Roman" w:hAnsi="Times New Roman"/>
          <w:noProof/>
          <w:sz w:val="28"/>
          <w:szCs w:val="28"/>
          <w:lang w:eastAsia="ru-RU"/>
        </w:rPr>
        <w:t>я</w:t>
      </w:r>
    </w:p>
    <w:p w:rsidR="004D49EB" w:rsidRDefault="004D49EB" w:rsidP="004D49EB">
      <w:pPr>
        <w:spacing w:after="0" w:line="360" w:lineRule="auto"/>
        <w:jc w:val="center"/>
        <w:rPr>
          <w:rFonts w:ascii="Times New Roman" w:hAnsi="Times New Roman"/>
          <w:sz w:val="28"/>
          <w:szCs w:val="28"/>
        </w:rPr>
      </w:pPr>
      <w:r w:rsidRPr="003B6AE3">
        <w:rPr>
          <w:noProof/>
          <w:lang w:eastAsia="ru-RU"/>
        </w:rPr>
        <w:drawing>
          <wp:inline distT="0" distB="0" distL="0" distR="0">
            <wp:extent cx="5105400" cy="38195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3819525"/>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 xml:space="preserve">Рисунок 2.43 – </w:t>
      </w:r>
      <w:r w:rsidRPr="00084C28">
        <w:rPr>
          <w:rFonts w:ascii="Times New Roman" w:hAnsi="Times New Roman"/>
          <w:sz w:val="28"/>
          <w:szCs w:val="28"/>
        </w:rPr>
        <w:t>Исторический главный въезд в уса</w:t>
      </w:r>
      <w:r>
        <w:rPr>
          <w:rFonts w:ascii="Times New Roman" w:hAnsi="Times New Roman"/>
          <w:sz w:val="28"/>
          <w:szCs w:val="28"/>
        </w:rPr>
        <w:t>дьбу с запада</w:t>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 xml:space="preserve">Примечание - Справа от ворот </w:t>
      </w:r>
      <w:r w:rsidRPr="00084C28">
        <w:rPr>
          <w:rFonts w:ascii="Times New Roman" w:hAnsi="Times New Roman"/>
          <w:sz w:val="28"/>
          <w:szCs w:val="28"/>
        </w:rPr>
        <w:t>урядницкая изба (восстановлена).</w:t>
      </w:r>
    </w:p>
    <w:p w:rsidR="004D49EB" w:rsidRDefault="004D49EB" w:rsidP="004D49EB">
      <w:pPr>
        <w:spacing w:after="0" w:line="360" w:lineRule="auto"/>
        <w:jc w:val="center"/>
        <w:rPr>
          <w:rFonts w:ascii="Times New Roman" w:hAnsi="Times New Roman"/>
          <w:sz w:val="28"/>
          <w:szCs w:val="28"/>
        </w:rPr>
      </w:pPr>
      <w:r w:rsidRPr="003B6AE3">
        <w:rPr>
          <w:noProof/>
          <w:lang w:eastAsia="ru-RU"/>
        </w:rPr>
        <w:lastRenderedPageBreak/>
        <w:drawing>
          <wp:inline distT="0" distB="0" distL="0" distR="0">
            <wp:extent cx="5086350" cy="3810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3810000"/>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 xml:space="preserve">Рисунок 2.44 – </w:t>
      </w:r>
      <w:r w:rsidRPr="00084C28">
        <w:rPr>
          <w:rFonts w:ascii="Times New Roman" w:hAnsi="Times New Roman"/>
          <w:sz w:val="28"/>
          <w:szCs w:val="28"/>
        </w:rPr>
        <w:t>Современный вход</w:t>
      </w:r>
      <w:r>
        <w:rPr>
          <w:rFonts w:ascii="Times New Roman" w:hAnsi="Times New Roman"/>
          <w:sz w:val="28"/>
          <w:szCs w:val="28"/>
        </w:rPr>
        <w:t xml:space="preserve"> на территорию усадьбы с севера</w:t>
      </w:r>
    </w:p>
    <w:p w:rsidR="004D49EB" w:rsidRDefault="004D49EB" w:rsidP="004D49EB">
      <w:pPr>
        <w:spacing w:after="0" w:line="360" w:lineRule="auto"/>
        <w:jc w:val="both"/>
        <w:rPr>
          <w:rFonts w:ascii="Times New Roman" w:hAnsi="Times New Roman"/>
          <w:sz w:val="28"/>
          <w:szCs w:val="28"/>
        </w:rPr>
      </w:pPr>
    </w:p>
    <w:p w:rsidR="004D49EB" w:rsidRDefault="004D49EB" w:rsidP="004D49EB">
      <w:pPr>
        <w:spacing w:after="0" w:line="360" w:lineRule="auto"/>
        <w:jc w:val="center"/>
        <w:rPr>
          <w:rFonts w:ascii="Times New Roman" w:hAnsi="Times New Roman"/>
          <w:sz w:val="28"/>
          <w:szCs w:val="28"/>
        </w:rPr>
      </w:pPr>
      <w:r w:rsidRPr="003B6AE3">
        <w:rPr>
          <w:noProof/>
          <w:lang w:eastAsia="ru-RU"/>
        </w:rPr>
        <w:drawing>
          <wp:inline distT="0" distB="0" distL="0" distR="0">
            <wp:extent cx="5772150" cy="1743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1743075"/>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 xml:space="preserve">Рисунок 2.45 – </w:t>
      </w:r>
      <w:r w:rsidRPr="00084C28">
        <w:rPr>
          <w:rFonts w:ascii="Times New Roman" w:hAnsi="Times New Roman"/>
          <w:sz w:val="28"/>
          <w:szCs w:val="28"/>
        </w:rPr>
        <w:t>Вид от западных ворот на подъе</w:t>
      </w:r>
      <w:r>
        <w:rPr>
          <w:rFonts w:ascii="Times New Roman" w:hAnsi="Times New Roman"/>
          <w:sz w:val="28"/>
          <w:szCs w:val="28"/>
        </w:rPr>
        <w:t>здную «Графскую дорогу»</w:t>
      </w:r>
    </w:p>
    <w:p w:rsidR="004D49EB" w:rsidRDefault="004D49EB" w:rsidP="004D49EB">
      <w:pPr>
        <w:spacing w:after="0" w:line="360" w:lineRule="auto"/>
        <w:jc w:val="both"/>
        <w:rPr>
          <w:rFonts w:ascii="Times New Roman" w:hAnsi="Times New Roman"/>
          <w:sz w:val="28"/>
          <w:szCs w:val="28"/>
        </w:rPr>
      </w:pPr>
      <w:r>
        <w:rPr>
          <w:rFonts w:ascii="Times New Roman" w:hAnsi="Times New Roman"/>
          <w:sz w:val="28"/>
          <w:szCs w:val="28"/>
        </w:rPr>
        <w:t xml:space="preserve">Примечание - Слева </w:t>
      </w:r>
      <w:r w:rsidRPr="00084C28">
        <w:rPr>
          <w:rFonts w:ascii="Times New Roman" w:hAnsi="Times New Roman"/>
          <w:sz w:val="28"/>
          <w:szCs w:val="28"/>
        </w:rPr>
        <w:t>дорога к Успенской церкви и мельнице</w:t>
      </w:r>
      <w:r>
        <w:rPr>
          <w:rFonts w:ascii="Times New Roman" w:hAnsi="Times New Roman"/>
          <w:sz w:val="28"/>
          <w:szCs w:val="28"/>
        </w:rPr>
        <w:t>.</w:t>
      </w:r>
    </w:p>
    <w:p w:rsidR="004D49EB" w:rsidRDefault="004D49EB" w:rsidP="004D49EB">
      <w:pPr>
        <w:spacing w:after="0" w:line="360" w:lineRule="auto"/>
        <w:jc w:val="center"/>
        <w:rPr>
          <w:rFonts w:ascii="Times New Roman" w:hAnsi="Times New Roman"/>
          <w:sz w:val="28"/>
          <w:szCs w:val="28"/>
        </w:rPr>
      </w:pPr>
      <w:r w:rsidRPr="003B6AE3">
        <w:rPr>
          <w:noProof/>
          <w:lang w:eastAsia="ru-RU"/>
        </w:rPr>
        <w:lastRenderedPageBreak/>
        <w:drawing>
          <wp:inline distT="0" distB="0" distL="0" distR="0">
            <wp:extent cx="4238625" cy="56864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5686425"/>
                    </a:xfrm>
                    <a:prstGeom prst="rect">
                      <a:avLst/>
                    </a:prstGeom>
                    <a:noFill/>
                    <a:ln>
                      <a:noFill/>
                    </a:ln>
                  </pic:spPr>
                </pic:pic>
              </a:graphicData>
            </a:graphic>
          </wp:inline>
        </w:drawing>
      </w:r>
    </w:p>
    <w:p w:rsidR="004D49EB" w:rsidRPr="00975B8D"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 xml:space="preserve">Рисунок 2.46 – </w:t>
      </w:r>
      <w:r w:rsidRPr="00975B8D">
        <w:rPr>
          <w:rFonts w:ascii="Times New Roman" w:hAnsi="Times New Roman"/>
          <w:sz w:val="28"/>
          <w:szCs w:val="28"/>
        </w:rPr>
        <w:t xml:space="preserve">Подъездная «Графская дорога» </w:t>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Вид в сторону въезда в усадьбу</w:t>
      </w:r>
    </w:p>
    <w:p w:rsidR="004D49EB" w:rsidRDefault="004D49EB" w:rsidP="004D49EB">
      <w:pPr>
        <w:spacing w:after="0" w:line="360" w:lineRule="auto"/>
        <w:jc w:val="center"/>
        <w:rPr>
          <w:rFonts w:ascii="Times New Roman" w:hAnsi="Times New Roman"/>
          <w:sz w:val="28"/>
          <w:szCs w:val="28"/>
        </w:rPr>
      </w:pPr>
      <w:r w:rsidRPr="003B6AE3">
        <w:rPr>
          <w:noProof/>
          <w:lang w:eastAsia="ru-RU"/>
        </w:rPr>
        <w:lastRenderedPageBreak/>
        <w:drawing>
          <wp:inline distT="0" distB="0" distL="0" distR="0">
            <wp:extent cx="2962275" cy="39433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3943350"/>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 xml:space="preserve">Рисунок 2.47 – </w:t>
      </w:r>
      <w:r w:rsidRPr="00975B8D">
        <w:rPr>
          <w:rFonts w:ascii="Times New Roman" w:hAnsi="Times New Roman"/>
          <w:sz w:val="28"/>
          <w:szCs w:val="28"/>
        </w:rPr>
        <w:t>Цент</w:t>
      </w:r>
      <w:r>
        <w:rPr>
          <w:rFonts w:ascii="Times New Roman" w:hAnsi="Times New Roman"/>
          <w:sz w:val="28"/>
          <w:szCs w:val="28"/>
        </w:rPr>
        <w:t>ральная усадебная аллея парка. Вид от главного дома</w:t>
      </w:r>
    </w:p>
    <w:p w:rsidR="004D49EB" w:rsidRDefault="004D49EB" w:rsidP="004D49EB">
      <w:pPr>
        <w:spacing w:after="0" w:line="360" w:lineRule="auto"/>
        <w:jc w:val="center"/>
        <w:rPr>
          <w:rFonts w:ascii="Times New Roman" w:hAnsi="Times New Roman"/>
          <w:sz w:val="28"/>
          <w:szCs w:val="28"/>
        </w:rPr>
      </w:pPr>
      <w:r w:rsidRPr="003B6AE3">
        <w:rPr>
          <w:noProof/>
          <w:lang w:eastAsia="ru-RU"/>
        </w:rPr>
        <w:drawing>
          <wp:inline distT="0" distB="0" distL="0" distR="0">
            <wp:extent cx="2981325" cy="39528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3952875"/>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 xml:space="preserve">Рисунок 2.48 – </w:t>
      </w:r>
      <w:r w:rsidRPr="00975B8D">
        <w:rPr>
          <w:rFonts w:ascii="Times New Roman" w:hAnsi="Times New Roman"/>
          <w:sz w:val="28"/>
          <w:szCs w:val="28"/>
        </w:rPr>
        <w:t>Це</w:t>
      </w:r>
      <w:r>
        <w:rPr>
          <w:rFonts w:ascii="Times New Roman" w:hAnsi="Times New Roman"/>
          <w:sz w:val="28"/>
          <w:szCs w:val="28"/>
        </w:rPr>
        <w:t>нтральная усадебная аллея парка</w:t>
      </w:r>
    </w:p>
    <w:p w:rsidR="004D49EB" w:rsidRDefault="004D49EB" w:rsidP="004D49EB">
      <w:pPr>
        <w:spacing w:after="0" w:line="360" w:lineRule="auto"/>
        <w:jc w:val="both"/>
        <w:rPr>
          <w:rFonts w:ascii="Times New Roman" w:hAnsi="Times New Roman"/>
          <w:sz w:val="28"/>
          <w:szCs w:val="28"/>
        </w:rPr>
      </w:pPr>
      <w:r>
        <w:rPr>
          <w:rFonts w:ascii="Times New Roman" w:hAnsi="Times New Roman"/>
          <w:sz w:val="28"/>
          <w:szCs w:val="28"/>
        </w:rPr>
        <w:t xml:space="preserve">Примечание - </w:t>
      </w:r>
      <w:r w:rsidRPr="00975B8D">
        <w:rPr>
          <w:rFonts w:ascii="Times New Roman" w:hAnsi="Times New Roman"/>
          <w:sz w:val="28"/>
          <w:szCs w:val="28"/>
        </w:rPr>
        <w:t>Вид от берега спущенного мельничного пруда.</w:t>
      </w:r>
      <w:r w:rsidRPr="00975B8D">
        <w:rPr>
          <w:rFonts w:ascii="Times New Roman" w:hAnsi="Times New Roman"/>
          <w:sz w:val="28"/>
          <w:szCs w:val="28"/>
        </w:rPr>
        <w:cr/>
      </w:r>
    </w:p>
    <w:p w:rsidR="004D49EB" w:rsidRDefault="004D49EB" w:rsidP="004D49EB">
      <w:pPr>
        <w:spacing w:after="0" w:line="360" w:lineRule="auto"/>
        <w:jc w:val="center"/>
        <w:rPr>
          <w:rFonts w:ascii="Times New Roman" w:hAnsi="Times New Roman"/>
          <w:sz w:val="28"/>
          <w:szCs w:val="28"/>
        </w:rPr>
      </w:pPr>
      <w:r w:rsidRPr="00C1676E">
        <w:rPr>
          <w:rFonts w:ascii="Times New Roman" w:hAnsi="Times New Roman"/>
          <w:noProof/>
          <w:sz w:val="28"/>
          <w:szCs w:val="28"/>
          <w:lang w:eastAsia="ru-RU"/>
        </w:rPr>
        <w:lastRenderedPageBreak/>
        <w:drawing>
          <wp:inline distT="0" distB="0" distL="0" distR="0">
            <wp:extent cx="5810250" cy="3276600"/>
            <wp:effectExtent l="0" t="0" r="0" b="0"/>
            <wp:docPr id="35" name="Рисунок 35" descr="C:\Users\Owner\Desktop\парк видовые раскрытия 1 2.09.2014\IMG_20140902_14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Owner\Desktop\парк видовые раскрытия 1 2.09.2014\IMG_20140902_1421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0" cy="3276600"/>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Рисунок 2.49 – Северо-западная часть парка, вид с главной аллеи</w:t>
      </w:r>
    </w:p>
    <w:p w:rsidR="004D49EB" w:rsidRDefault="004D49EB" w:rsidP="004D49EB">
      <w:pPr>
        <w:spacing w:after="0" w:line="360" w:lineRule="auto"/>
        <w:jc w:val="center"/>
        <w:rPr>
          <w:rFonts w:ascii="Times New Roman" w:hAnsi="Times New Roman"/>
          <w:sz w:val="28"/>
          <w:szCs w:val="28"/>
        </w:rPr>
      </w:pPr>
    </w:p>
    <w:p w:rsidR="004D49EB" w:rsidRDefault="004D49EB" w:rsidP="004D49EB">
      <w:pPr>
        <w:spacing w:after="0" w:line="360" w:lineRule="auto"/>
        <w:jc w:val="center"/>
        <w:rPr>
          <w:rFonts w:ascii="Times New Roman" w:hAnsi="Times New Roman"/>
          <w:sz w:val="28"/>
          <w:szCs w:val="28"/>
        </w:rPr>
      </w:pPr>
      <w:r w:rsidRPr="00C1676E">
        <w:rPr>
          <w:rFonts w:ascii="Times New Roman" w:hAnsi="Times New Roman"/>
          <w:noProof/>
          <w:sz w:val="28"/>
          <w:szCs w:val="28"/>
          <w:lang w:eastAsia="ru-RU"/>
        </w:rPr>
        <w:drawing>
          <wp:inline distT="0" distB="0" distL="0" distR="0">
            <wp:extent cx="5810250" cy="3276600"/>
            <wp:effectExtent l="0" t="0" r="0" b="0"/>
            <wp:docPr id="34" name="Рисунок 34" descr="C:\Users\Owner\Desktop\парк видовые раскрытия 1 2.09.2014\IMG_20140902_14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Users\Owner\Desktop\парк видовые раскрытия 1 2.09.2014\IMG_20140902_1441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0" cy="3276600"/>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 xml:space="preserve">Рисунок 2.50 – Юго-западная часть парка: </w:t>
      </w:r>
      <w:r>
        <w:rPr>
          <w:rFonts w:ascii="Times New Roman" w:hAnsi="Times New Roman"/>
          <w:sz w:val="28"/>
          <w:szCs w:val="28"/>
        </w:rPr>
        <w:br/>
        <w:t>вид на заброшенную аллею с севера в сторону пруда</w:t>
      </w:r>
    </w:p>
    <w:p w:rsidR="004D49EB" w:rsidRDefault="004D49EB" w:rsidP="004D49EB">
      <w:pPr>
        <w:spacing w:after="0" w:line="360" w:lineRule="auto"/>
        <w:jc w:val="center"/>
        <w:rPr>
          <w:rFonts w:ascii="Times New Roman" w:hAnsi="Times New Roman"/>
          <w:sz w:val="28"/>
          <w:szCs w:val="28"/>
        </w:rPr>
      </w:pPr>
      <w:r w:rsidRPr="00C1676E">
        <w:rPr>
          <w:rFonts w:ascii="Times New Roman" w:hAnsi="Times New Roman"/>
          <w:noProof/>
          <w:sz w:val="28"/>
          <w:szCs w:val="28"/>
          <w:lang w:eastAsia="ru-RU"/>
        </w:rPr>
        <w:lastRenderedPageBreak/>
        <w:drawing>
          <wp:inline distT="0" distB="0" distL="0" distR="0">
            <wp:extent cx="5810250" cy="3276600"/>
            <wp:effectExtent l="0" t="0" r="0" b="0"/>
            <wp:docPr id="33" name="Рисунок 33" descr="C:\Users\Owner\Desktop\парк видовые раскрытия 1 2.09.2014\IMG_20140902_14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Owner\Desktop\парк видовые раскрытия 1 2.09.2014\IMG_20140902_1443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0250" cy="3276600"/>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Рисунок 2.51 – Южная часть парка, вид с севера</w:t>
      </w:r>
    </w:p>
    <w:p w:rsidR="004D49EB" w:rsidRDefault="004D49EB" w:rsidP="004D49EB">
      <w:pPr>
        <w:spacing w:after="0" w:line="360" w:lineRule="auto"/>
        <w:jc w:val="center"/>
        <w:rPr>
          <w:rFonts w:ascii="Times New Roman" w:hAnsi="Times New Roman"/>
          <w:sz w:val="28"/>
          <w:szCs w:val="28"/>
        </w:rPr>
      </w:pPr>
    </w:p>
    <w:p w:rsidR="004D49EB" w:rsidRDefault="004D49EB" w:rsidP="004D49EB">
      <w:pPr>
        <w:spacing w:after="0" w:line="360" w:lineRule="auto"/>
        <w:jc w:val="center"/>
        <w:rPr>
          <w:rFonts w:ascii="Times New Roman" w:hAnsi="Times New Roman"/>
          <w:sz w:val="28"/>
          <w:szCs w:val="28"/>
        </w:rPr>
      </w:pPr>
      <w:r w:rsidRPr="00C1676E">
        <w:rPr>
          <w:rFonts w:ascii="Times New Roman" w:hAnsi="Times New Roman"/>
          <w:noProof/>
          <w:sz w:val="28"/>
          <w:szCs w:val="28"/>
          <w:lang w:eastAsia="ru-RU"/>
        </w:rPr>
        <w:drawing>
          <wp:inline distT="0" distB="0" distL="0" distR="0">
            <wp:extent cx="5810250" cy="3276600"/>
            <wp:effectExtent l="0" t="0" r="0" b="0"/>
            <wp:docPr id="32" name="Рисунок 32" descr="C:\Users\Owner\Desktop\парк видовые раскрытия 1 2.09.2014\IMG_20140902_15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Users\Owner\Desktop\парк видовые раскрытия 1 2.09.2014\IMG_20140902_1501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250" cy="3276600"/>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 xml:space="preserve">Рисунок 2.52 – Заброшенное захоронение 1920-х годов </w:t>
      </w:r>
      <w:r>
        <w:rPr>
          <w:rFonts w:ascii="Times New Roman" w:hAnsi="Times New Roman"/>
          <w:sz w:val="28"/>
          <w:szCs w:val="28"/>
        </w:rPr>
        <w:br/>
        <w:t>в юго-восточной части парка</w:t>
      </w:r>
    </w:p>
    <w:p w:rsidR="004D49EB" w:rsidRDefault="004D49EB" w:rsidP="004D49EB">
      <w:pPr>
        <w:spacing w:after="0" w:line="360" w:lineRule="auto"/>
        <w:jc w:val="center"/>
        <w:rPr>
          <w:rFonts w:ascii="Times New Roman" w:hAnsi="Times New Roman"/>
          <w:sz w:val="28"/>
          <w:szCs w:val="28"/>
        </w:rPr>
      </w:pPr>
      <w:r w:rsidRPr="00C1676E">
        <w:rPr>
          <w:rFonts w:ascii="Times New Roman" w:hAnsi="Times New Roman"/>
          <w:noProof/>
          <w:sz w:val="28"/>
          <w:szCs w:val="28"/>
          <w:lang w:eastAsia="ru-RU"/>
        </w:rPr>
        <w:lastRenderedPageBreak/>
        <w:drawing>
          <wp:inline distT="0" distB="0" distL="0" distR="0">
            <wp:extent cx="5810250" cy="3276600"/>
            <wp:effectExtent l="0" t="0" r="0" b="0"/>
            <wp:docPr id="31" name="Рисунок 31" descr="C:\Users\Owner\Desktop\парк видовые раскрытия 1 2.09.2014\IMG_20140902_15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Users\Owner\Desktop\парк видовые раскрытия 1 2.09.2014\IMG_20140902_153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0" cy="3276600"/>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Рисунок 2.53 – Заброшенный пожарный водоем в северной части парка</w:t>
      </w:r>
    </w:p>
    <w:p w:rsidR="004D49EB" w:rsidRDefault="004D49EB" w:rsidP="004D49EB">
      <w:pPr>
        <w:spacing w:after="0" w:line="360" w:lineRule="auto"/>
        <w:jc w:val="center"/>
        <w:rPr>
          <w:rFonts w:ascii="Times New Roman" w:hAnsi="Times New Roman"/>
          <w:sz w:val="28"/>
          <w:szCs w:val="28"/>
        </w:rPr>
      </w:pPr>
    </w:p>
    <w:p w:rsidR="004D49EB" w:rsidRDefault="004D49EB" w:rsidP="004D49EB">
      <w:pPr>
        <w:spacing w:after="0" w:line="360" w:lineRule="auto"/>
        <w:jc w:val="center"/>
        <w:rPr>
          <w:rFonts w:ascii="Times New Roman" w:hAnsi="Times New Roman"/>
          <w:sz w:val="28"/>
          <w:szCs w:val="28"/>
        </w:rPr>
      </w:pPr>
      <w:r w:rsidRPr="00C1676E">
        <w:rPr>
          <w:rFonts w:ascii="Times New Roman" w:hAnsi="Times New Roman"/>
          <w:noProof/>
          <w:sz w:val="28"/>
          <w:szCs w:val="28"/>
          <w:lang w:eastAsia="ru-RU"/>
        </w:rPr>
        <w:drawing>
          <wp:inline distT="0" distB="0" distL="0" distR="0">
            <wp:extent cx="5810250" cy="3276600"/>
            <wp:effectExtent l="0" t="0" r="0" b="0"/>
            <wp:docPr id="30" name="Рисунок 30" descr="C:\Users\Owner\Desktop\парк видовые раскрытия 1 2.09.2014\IMG_20140903_17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Users\Owner\Desktop\парк видовые раскрытия 1 2.09.2014\IMG_20140903_1720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0250" cy="3276600"/>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Рисунок 2.54 – Заброшенный сад в восточной части парка</w:t>
      </w:r>
    </w:p>
    <w:p w:rsidR="004D49EB" w:rsidRDefault="004D49EB" w:rsidP="004D49EB">
      <w:pPr>
        <w:spacing w:after="0" w:line="360" w:lineRule="auto"/>
        <w:jc w:val="center"/>
        <w:rPr>
          <w:rFonts w:ascii="Times New Roman" w:hAnsi="Times New Roman"/>
          <w:sz w:val="28"/>
          <w:szCs w:val="28"/>
        </w:rPr>
      </w:pPr>
      <w:r w:rsidRPr="00C1676E">
        <w:rPr>
          <w:rFonts w:ascii="Times New Roman" w:hAnsi="Times New Roman"/>
          <w:noProof/>
          <w:sz w:val="28"/>
          <w:szCs w:val="28"/>
          <w:lang w:eastAsia="ru-RU"/>
        </w:rPr>
        <w:lastRenderedPageBreak/>
        <w:drawing>
          <wp:inline distT="0" distB="0" distL="0" distR="0">
            <wp:extent cx="5810250" cy="3276600"/>
            <wp:effectExtent l="0" t="0" r="0" b="0"/>
            <wp:docPr id="29" name="Рисунок 29" descr="C:\Users\Owner\Desktop\парк видовые раскрытия 1 2.09.2014\IMG_20140903_17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Users\Owner\Desktop\парк видовые раскрытия 1 2.09.2014\IMG_20140903_172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250" cy="3276600"/>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Рисунок 2.55 – Хозяйственные постройки в центральной части парка</w:t>
      </w:r>
    </w:p>
    <w:p w:rsidR="004D49EB" w:rsidRDefault="004D49EB" w:rsidP="004D49EB">
      <w:pPr>
        <w:spacing w:after="0" w:line="360" w:lineRule="auto"/>
        <w:jc w:val="center"/>
        <w:rPr>
          <w:rFonts w:ascii="Times New Roman" w:hAnsi="Times New Roman"/>
          <w:sz w:val="28"/>
          <w:szCs w:val="28"/>
        </w:rPr>
      </w:pPr>
    </w:p>
    <w:p w:rsidR="004D49EB" w:rsidRDefault="004D49EB" w:rsidP="004D49EB">
      <w:pPr>
        <w:spacing w:after="0" w:line="360" w:lineRule="auto"/>
        <w:jc w:val="center"/>
        <w:rPr>
          <w:rFonts w:ascii="Times New Roman" w:hAnsi="Times New Roman"/>
          <w:sz w:val="28"/>
          <w:szCs w:val="28"/>
        </w:rPr>
      </w:pPr>
      <w:r w:rsidRPr="00C1676E">
        <w:rPr>
          <w:rFonts w:ascii="Times New Roman" w:hAnsi="Times New Roman"/>
          <w:noProof/>
          <w:sz w:val="28"/>
          <w:szCs w:val="28"/>
          <w:lang w:eastAsia="ru-RU"/>
        </w:rPr>
        <w:drawing>
          <wp:inline distT="0" distB="0" distL="0" distR="0">
            <wp:extent cx="5810250" cy="3276600"/>
            <wp:effectExtent l="0" t="0" r="0" b="0"/>
            <wp:docPr id="28" name="Рисунок 28" descr="C:\Users\Owner\Desktop\парк видовые раскрытия 1 2.09.2014\IMG_20140902_13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Users\Owner\Desktop\парк видовые раскрытия 1 2.09.2014\IMG_20140902_1346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250" cy="3276600"/>
                    </a:xfrm>
                    <a:prstGeom prst="rect">
                      <a:avLst/>
                    </a:prstGeom>
                    <a:noFill/>
                    <a:ln>
                      <a:noFill/>
                    </a:ln>
                  </pic:spPr>
                </pic:pic>
              </a:graphicData>
            </a:graphic>
          </wp:inline>
        </w:drawing>
      </w:r>
    </w:p>
    <w:p w:rsid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Рисунок 2.56 – Место проведения ежегодного праздника поэзии «Серебренная лира», вид с северо-западной границы усадьбы</w:t>
      </w:r>
    </w:p>
    <w:p w:rsidR="004D49EB" w:rsidRDefault="004D49EB" w:rsidP="004D49EB">
      <w:pPr>
        <w:spacing w:after="0" w:line="360" w:lineRule="auto"/>
        <w:jc w:val="center"/>
        <w:rPr>
          <w:rFonts w:ascii="Times New Roman" w:hAnsi="Times New Roman"/>
          <w:sz w:val="28"/>
          <w:szCs w:val="28"/>
        </w:rPr>
      </w:pPr>
    </w:p>
    <w:p w:rsidR="004D49EB" w:rsidRDefault="004D49EB" w:rsidP="004D49EB">
      <w:pPr>
        <w:spacing w:after="0" w:line="360" w:lineRule="auto"/>
        <w:jc w:val="center"/>
        <w:rPr>
          <w:rFonts w:ascii="Times New Roman" w:hAnsi="Times New Roman"/>
          <w:sz w:val="28"/>
          <w:szCs w:val="28"/>
        </w:rPr>
      </w:pPr>
    </w:p>
    <w:p w:rsidR="004D49EB" w:rsidRDefault="004D49EB" w:rsidP="004D49EB">
      <w:pPr>
        <w:spacing w:after="0" w:line="360" w:lineRule="auto"/>
        <w:jc w:val="center"/>
        <w:rPr>
          <w:rFonts w:ascii="Times New Roman" w:hAnsi="Times New Roman"/>
          <w:sz w:val="28"/>
          <w:szCs w:val="28"/>
        </w:rPr>
      </w:pPr>
    </w:p>
    <w:p w:rsidR="004D49EB" w:rsidRDefault="004D49EB" w:rsidP="004D49EB">
      <w:pPr>
        <w:spacing w:after="0" w:line="360" w:lineRule="auto"/>
        <w:jc w:val="center"/>
        <w:rPr>
          <w:rFonts w:ascii="Times New Roman" w:hAnsi="Times New Roman"/>
          <w:sz w:val="28"/>
          <w:szCs w:val="28"/>
        </w:rPr>
      </w:pPr>
    </w:p>
    <w:p w:rsidR="004D49EB" w:rsidRDefault="004D49EB" w:rsidP="004D49EB">
      <w:pPr>
        <w:spacing w:after="0" w:line="360" w:lineRule="auto"/>
        <w:ind w:firstLine="709"/>
        <w:rPr>
          <w:rFonts w:ascii="Times New Roman" w:hAnsi="Times New Roman"/>
          <w:b/>
          <w:sz w:val="28"/>
          <w:szCs w:val="28"/>
        </w:rPr>
      </w:pPr>
      <w:r w:rsidRPr="00ED597F">
        <w:rPr>
          <w:rFonts w:ascii="Times New Roman" w:hAnsi="Times New Roman"/>
          <w:b/>
          <w:sz w:val="28"/>
          <w:szCs w:val="28"/>
        </w:rPr>
        <w:lastRenderedPageBreak/>
        <w:t>2.1.3.3 Объекты недвижимости музея</w:t>
      </w:r>
      <w:r>
        <w:rPr>
          <w:rFonts w:ascii="Times New Roman" w:hAnsi="Times New Roman"/>
          <w:b/>
          <w:sz w:val="28"/>
          <w:szCs w:val="28"/>
        </w:rPr>
        <w:t>-</w:t>
      </w:r>
      <w:r w:rsidRPr="00ED597F">
        <w:rPr>
          <w:rFonts w:ascii="Times New Roman" w:hAnsi="Times New Roman"/>
          <w:b/>
          <w:sz w:val="28"/>
          <w:szCs w:val="28"/>
        </w:rPr>
        <w:t>усадьбы</w:t>
      </w:r>
    </w:p>
    <w:p w:rsidR="004D49EB" w:rsidRDefault="004D49EB" w:rsidP="004D49EB">
      <w:pPr>
        <w:spacing w:after="0" w:line="360" w:lineRule="auto"/>
        <w:ind w:firstLine="708"/>
        <w:jc w:val="both"/>
        <w:rPr>
          <w:rFonts w:ascii="Times New Roman" w:hAnsi="Times New Roman"/>
          <w:sz w:val="28"/>
          <w:szCs w:val="28"/>
        </w:rPr>
      </w:pPr>
      <w:r>
        <w:rPr>
          <w:rFonts w:ascii="Times New Roman" w:hAnsi="Times New Roman"/>
          <w:sz w:val="28"/>
          <w:szCs w:val="28"/>
        </w:rPr>
        <w:t>Каких-либо достоверных документальных свидетельств</w:t>
      </w:r>
      <w:r w:rsidRPr="00723900">
        <w:rPr>
          <w:rFonts w:ascii="Times New Roman" w:hAnsi="Times New Roman"/>
          <w:sz w:val="28"/>
          <w:szCs w:val="28"/>
        </w:rPr>
        <w:t xml:space="preserve"> о том, как выгл</w:t>
      </w:r>
      <w:r>
        <w:rPr>
          <w:rFonts w:ascii="Times New Roman" w:hAnsi="Times New Roman"/>
          <w:sz w:val="28"/>
          <w:szCs w:val="28"/>
        </w:rPr>
        <w:t>ядела усадьба при Разумовских, в конце жизни А.</w:t>
      </w:r>
      <w:r w:rsidRPr="00723900">
        <w:rPr>
          <w:rFonts w:ascii="Times New Roman" w:hAnsi="Times New Roman"/>
          <w:sz w:val="28"/>
          <w:szCs w:val="28"/>
        </w:rPr>
        <w:t>К. Разумовского и что в ней н</w:t>
      </w:r>
      <w:r>
        <w:rPr>
          <w:rFonts w:ascii="Times New Roman" w:hAnsi="Times New Roman"/>
          <w:sz w:val="28"/>
          <w:szCs w:val="28"/>
        </w:rPr>
        <w:t xml:space="preserve">а самом деле происходило в бытность </w:t>
      </w:r>
      <w:r w:rsidRPr="00723900">
        <w:rPr>
          <w:rFonts w:ascii="Times New Roman" w:hAnsi="Times New Roman"/>
          <w:sz w:val="28"/>
          <w:szCs w:val="28"/>
        </w:rPr>
        <w:t>владельцами П</w:t>
      </w:r>
      <w:r>
        <w:rPr>
          <w:rFonts w:ascii="Times New Roman" w:hAnsi="Times New Roman"/>
          <w:sz w:val="28"/>
          <w:szCs w:val="28"/>
        </w:rPr>
        <w:t xml:space="preserve">еровских, в настоящее время не существует. Существует лишь письмо </w:t>
      </w:r>
      <w:r w:rsidRPr="00783C36">
        <w:rPr>
          <w:rFonts w:ascii="Times New Roman" w:hAnsi="Times New Roman"/>
          <w:sz w:val="28"/>
          <w:szCs w:val="28"/>
        </w:rPr>
        <w:t>А.К. Толстого</w:t>
      </w:r>
      <w:r>
        <w:rPr>
          <w:rFonts w:ascii="Times New Roman" w:hAnsi="Times New Roman"/>
          <w:sz w:val="28"/>
          <w:szCs w:val="28"/>
        </w:rPr>
        <w:t>,</w:t>
      </w:r>
      <w:r w:rsidRPr="00783C36">
        <w:rPr>
          <w:rFonts w:ascii="Times New Roman" w:hAnsi="Times New Roman"/>
          <w:sz w:val="28"/>
          <w:szCs w:val="28"/>
        </w:rPr>
        <w:t xml:space="preserve"> </w:t>
      </w:r>
      <w:r>
        <w:rPr>
          <w:rFonts w:ascii="Times New Roman" w:hAnsi="Times New Roman"/>
          <w:sz w:val="28"/>
          <w:szCs w:val="28"/>
        </w:rPr>
        <w:t xml:space="preserve">адресованное Л.М. Жемчужникову </w:t>
      </w:r>
      <w:r w:rsidRPr="007B2571">
        <w:rPr>
          <w:rFonts w:ascii="Times New Roman" w:hAnsi="Times New Roman"/>
          <w:sz w:val="28"/>
          <w:szCs w:val="28"/>
        </w:rPr>
        <w:t>[39]</w:t>
      </w:r>
      <w:r>
        <w:rPr>
          <w:rFonts w:ascii="Times New Roman" w:hAnsi="Times New Roman"/>
          <w:sz w:val="28"/>
          <w:szCs w:val="28"/>
        </w:rPr>
        <w:t>, которое, по мнению Захаровой В.Д</w:t>
      </w:r>
      <w:r w:rsidRPr="007B2571">
        <w:rPr>
          <w:rFonts w:ascii="Times New Roman" w:hAnsi="Times New Roman"/>
          <w:sz w:val="28"/>
          <w:szCs w:val="28"/>
        </w:rPr>
        <w:t>.</w:t>
      </w:r>
      <w:r w:rsidRPr="004D49EB">
        <w:rPr>
          <w:rFonts w:ascii="Times New Roman" w:hAnsi="Times New Roman"/>
          <w:sz w:val="28"/>
          <w:szCs w:val="28"/>
        </w:rPr>
        <w:t xml:space="preserve"> [34]</w:t>
      </w:r>
      <w:r>
        <w:rPr>
          <w:rFonts w:ascii="Times New Roman" w:hAnsi="Times New Roman"/>
          <w:sz w:val="28"/>
          <w:szCs w:val="28"/>
        </w:rPr>
        <w:t>, можно предположительно отнести к 1845 году.</w:t>
      </w:r>
    </w:p>
    <w:p w:rsidR="004D49EB" w:rsidRDefault="004D49EB" w:rsidP="004D49EB">
      <w:pPr>
        <w:spacing w:after="0" w:line="360" w:lineRule="auto"/>
        <w:ind w:firstLine="708"/>
        <w:jc w:val="both"/>
        <w:rPr>
          <w:rFonts w:ascii="Times New Roman" w:hAnsi="Times New Roman"/>
          <w:sz w:val="28"/>
          <w:szCs w:val="28"/>
        </w:rPr>
      </w:pPr>
      <w:r>
        <w:rPr>
          <w:rFonts w:ascii="Times New Roman" w:hAnsi="Times New Roman"/>
          <w:sz w:val="28"/>
          <w:szCs w:val="28"/>
        </w:rPr>
        <w:t>А.К. Толстой пишет: «Вы не представляете насколько дом и его окрестности выиграли с тех пор как перенесли, расширили и установили симметрично флигели, которые прежде были в таком положении. Невзирая на ваше предубежденное отношение к темным и сырым аллеям, которые некогда со всех сторон закрывали вам вид (и часть которых осталось не тронутой), я убежден, что вы отдадите должное тому, как все устроилось на данный момент» (рисунок 2.57)</w:t>
      </w:r>
    </w:p>
    <w:p w:rsidR="004D49EB" w:rsidRDefault="004D49EB" w:rsidP="004D49EB">
      <w:pPr>
        <w:ind w:firstLine="708"/>
        <w:jc w:val="center"/>
        <w:rPr>
          <w:rFonts w:ascii="Times New Roman" w:hAnsi="Times New Roman"/>
          <w:sz w:val="28"/>
          <w:szCs w:val="28"/>
        </w:rPr>
      </w:pPr>
      <w:r w:rsidRPr="003B6AE3">
        <w:rPr>
          <w:noProof/>
          <w:lang w:eastAsia="ru-RU"/>
        </w:rPr>
        <w:drawing>
          <wp:inline distT="0" distB="0" distL="0" distR="0">
            <wp:extent cx="3248025" cy="28384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2838450"/>
                    </a:xfrm>
                    <a:prstGeom prst="rect">
                      <a:avLst/>
                    </a:prstGeom>
                    <a:noFill/>
                    <a:ln>
                      <a:noFill/>
                    </a:ln>
                  </pic:spPr>
                </pic:pic>
              </a:graphicData>
            </a:graphic>
          </wp:inline>
        </w:drawing>
      </w:r>
    </w:p>
    <w:p w:rsidR="004D49EB" w:rsidRPr="0057524C" w:rsidRDefault="004D49EB" w:rsidP="004D49EB">
      <w:pPr>
        <w:ind w:firstLine="708"/>
        <w:jc w:val="center"/>
        <w:rPr>
          <w:rFonts w:ascii="Times New Roman" w:hAnsi="Times New Roman"/>
          <w:sz w:val="28"/>
          <w:szCs w:val="28"/>
        </w:rPr>
      </w:pPr>
      <w:r>
        <w:rPr>
          <w:rFonts w:ascii="Times New Roman" w:hAnsi="Times New Roman"/>
          <w:sz w:val="28"/>
          <w:szCs w:val="28"/>
        </w:rPr>
        <w:t xml:space="preserve">Рисунок 2.57 – </w:t>
      </w:r>
      <w:r w:rsidRPr="0057524C">
        <w:rPr>
          <w:rFonts w:ascii="Times New Roman" w:hAnsi="Times New Roman"/>
          <w:sz w:val="28"/>
          <w:szCs w:val="28"/>
        </w:rPr>
        <w:t>Расположени</w:t>
      </w:r>
      <w:r>
        <w:rPr>
          <w:rFonts w:ascii="Times New Roman" w:hAnsi="Times New Roman"/>
          <w:sz w:val="28"/>
          <w:szCs w:val="28"/>
        </w:rPr>
        <w:t>е флигелей до их переустройства,</w:t>
      </w:r>
    </w:p>
    <w:p w:rsidR="004D49EB" w:rsidRPr="004D49EB" w:rsidRDefault="004D49EB" w:rsidP="004D49EB">
      <w:pPr>
        <w:ind w:firstLine="708"/>
        <w:jc w:val="center"/>
        <w:rPr>
          <w:rFonts w:ascii="Times New Roman" w:hAnsi="Times New Roman"/>
          <w:sz w:val="28"/>
          <w:szCs w:val="28"/>
        </w:rPr>
      </w:pPr>
      <w:r>
        <w:rPr>
          <w:rFonts w:ascii="Times New Roman" w:hAnsi="Times New Roman"/>
          <w:sz w:val="28"/>
          <w:szCs w:val="28"/>
        </w:rPr>
        <w:t>копия с рисунка А.К. Толстого</w:t>
      </w:r>
    </w:p>
    <w:p w:rsidR="004D49EB" w:rsidRPr="004D49EB" w:rsidRDefault="004D49EB" w:rsidP="004D49EB">
      <w:pPr>
        <w:ind w:firstLine="708"/>
        <w:jc w:val="center"/>
        <w:rPr>
          <w:rFonts w:ascii="Times New Roman" w:hAnsi="Times New Roman"/>
          <w:sz w:val="28"/>
          <w:szCs w:val="28"/>
        </w:rPr>
      </w:pPr>
    </w:p>
    <w:p w:rsidR="004D49EB" w:rsidRPr="007B2571" w:rsidRDefault="004D49EB" w:rsidP="004D49EB">
      <w:pPr>
        <w:spacing w:after="0" w:line="360" w:lineRule="auto"/>
        <w:ind w:firstLine="709"/>
        <w:jc w:val="both"/>
        <w:rPr>
          <w:rFonts w:ascii="Times New Roman" w:hAnsi="Times New Roman"/>
          <w:sz w:val="28"/>
          <w:szCs w:val="28"/>
        </w:rPr>
      </w:pPr>
      <w:r>
        <w:rPr>
          <w:rFonts w:ascii="Times New Roman" w:hAnsi="Times New Roman"/>
          <w:sz w:val="28"/>
          <w:szCs w:val="28"/>
        </w:rPr>
        <w:t>С</w:t>
      </w:r>
      <w:r w:rsidRPr="00870991">
        <w:rPr>
          <w:rFonts w:ascii="Times New Roman" w:hAnsi="Times New Roman"/>
          <w:sz w:val="28"/>
          <w:szCs w:val="28"/>
        </w:rPr>
        <w:t xml:space="preserve">огласно рисунку Толстого, флигели располагались на равном расстоянии от главного дома, были ориентированы центральными осями фасадов на его углы и образовывали подобие круга, что обнаруживает в их </w:t>
      </w:r>
      <w:r w:rsidRPr="00870991">
        <w:rPr>
          <w:rFonts w:ascii="Times New Roman" w:hAnsi="Times New Roman"/>
          <w:sz w:val="28"/>
          <w:szCs w:val="28"/>
        </w:rPr>
        <w:lastRenderedPageBreak/>
        <w:t>первоначальном размещении строгое следования классицистическим канонам. Дом, согласно рисунку Толстого, также имел строго симметричный план, впоследствии, вероятно, изменённый. Толстой с похвалой отзывается в указанном письме о произведённых трансформациях, хотя стройности плану усадьбы таковые, мягко говоря, не добавили. Такая позиция поэта не удивительна – «человек эпохи романтизма», Толстой, как это хорошо известно, скептически относился к классицизму и ампиру, именуя последний стилем «воинственных плебеев» (Наполеона) и Аракчеева</w:t>
      </w:r>
      <w:r w:rsidRPr="007B2571">
        <w:rPr>
          <w:rFonts w:ascii="Times New Roman" w:hAnsi="Times New Roman"/>
          <w:sz w:val="28"/>
          <w:szCs w:val="28"/>
        </w:rPr>
        <w:t xml:space="preserve"> [21].</w:t>
      </w:r>
    </w:p>
    <w:p w:rsidR="004D49EB" w:rsidRDefault="004D49EB" w:rsidP="004D49EB">
      <w:pPr>
        <w:spacing w:after="0" w:line="360" w:lineRule="auto"/>
        <w:ind w:firstLine="709"/>
        <w:jc w:val="both"/>
        <w:rPr>
          <w:rFonts w:ascii="Times New Roman" w:hAnsi="Times New Roman"/>
          <w:color w:val="000000"/>
          <w:sz w:val="28"/>
          <w:szCs w:val="28"/>
        </w:rPr>
      </w:pPr>
      <w:r w:rsidRPr="00971B38">
        <w:rPr>
          <w:rFonts w:ascii="Times New Roman" w:hAnsi="Times New Roman"/>
          <w:sz w:val="28"/>
          <w:szCs w:val="28"/>
        </w:rPr>
        <w:t xml:space="preserve">Современное состояние выявленной </w:t>
      </w:r>
      <w:r>
        <w:rPr>
          <w:rFonts w:ascii="Times New Roman" w:hAnsi="Times New Roman"/>
          <w:sz w:val="28"/>
          <w:szCs w:val="28"/>
        </w:rPr>
        <w:t xml:space="preserve">базы источников изучения </w:t>
      </w:r>
      <w:r w:rsidRPr="00971B38">
        <w:rPr>
          <w:rFonts w:ascii="Times New Roman" w:hAnsi="Times New Roman"/>
          <w:sz w:val="28"/>
          <w:szCs w:val="28"/>
        </w:rPr>
        <w:t>истории Красного Рога таково, что сколько-нибудь обоснованная реконструкция внешнего вида усадьбы возможна только по состоянию на 1869 год, которым датирован найденный в РГАДА межевой план имения граф</w:t>
      </w:r>
      <w:r>
        <w:rPr>
          <w:rFonts w:ascii="Times New Roman" w:hAnsi="Times New Roman"/>
          <w:sz w:val="28"/>
          <w:szCs w:val="28"/>
        </w:rPr>
        <w:t xml:space="preserve">а А.К. Толстого в Красном Роге (рисунок 2.58). По состоянию на </w:t>
      </w:r>
      <w:r w:rsidRPr="00320FB8">
        <w:rPr>
          <w:rFonts w:ascii="Times New Roman" w:hAnsi="Times New Roman"/>
          <w:sz w:val="28"/>
          <w:szCs w:val="28"/>
        </w:rPr>
        <w:t xml:space="preserve">сегодняшний день проведены натурные обследования </w:t>
      </w:r>
      <w:r w:rsidRPr="00320FB8">
        <w:rPr>
          <w:rFonts w:ascii="Times New Roman" w:hAnsi="Times New Roman"/>
          <w:color w:val="000000"/>
          <w:sz w:val="28"/>
          <w:szCs w:val="28"/>
        </w:rPr>
        <w:t>всех строений в границах музея-усадьбы А.К. Толстого, которые позволили сделать определенные выводы и научно обосновать реконструкцию внешнего вида усадьбы по состоянию на 1869 год, которым датирован единственный пока найденный в РГАДА межевой план имения графа А.К. Толстого в Красном Роге. Обобщенные результаты проделанной работы приведены ниже.</w:t>
      </w:r>
    </w:p>
    <w:p w:rsidR="004D49EB" w:rsidRDefault="004D49EB" w:rsidP="004D49EB">
      <w:pPr>
        <w:spacing w:after="0" w:line="360" w:lineRule="auto"/>
        <w:ind w:firstLine="708"/>
        <w:jc w:val="both"/>
        <w:rPr>
          <w:rFonts w:ascii="Times New Roman" w:hAnsi="Times New Roman"/>
          <w:sz w:val="28"/>
          <w:szCs w:val="28"/>
        </w:rPr>
      </w:pPr>
    </w:p>
    <w:p w:rsidR="004D49EB" w:rsidRDefault="004D49EB" w:rsidP="004D49EB">
      <w:pPr>
        <w:spacing w:after="0"/>
        <w:jc w:val="center"/>
        <w:rPr>
          <w:rFonts w:ascii="Times New Roman" w:hAnsi="Times New Roman"/>
          <w:b/>
          <w:sz w:val="28"/>
          <w:szCs w:val="28"/>
        </w:rPr>
      </w:pPr>
      <w:r w:rsidRPr="002F4E22">
        <w:rPr>
          <w:rFonts w:ascii="Times New Roman" w:hAnsi="Times New Roman"/>
          <w:b/>
          <w:noProof/>
          <w:sz w:val="28"/>
          <w:szCs w:val="28"/>
          <w:lang w:eastAsia="ru-RU"/>
        </w:rPr>
        <w:lastRenderedPageBreak/>
        <w:drawing>
          <wp:inline distT="0" distB="0" distL="0" distR="0">
            <wp:extent cx="4552950" cy="4191000"/>
            <wp:effectExtent l="0" t="0" r="0" b="0"/>
            <wp:docPr id="26" name="Рисунок 26" descr="C:\Users\Owner\Desktop\копия части межевого плана кр рог 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Owner\Desktop\копия части межевого плана кр рог 186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2950" cy="4191000"/>
                    </a:xfrm>
                    <a:prstGeom prst="rect">
                      <a:avLst/>
                    </a:prstGeom>
                    <a:noFill/>
                    <a:ln>
                      <a:noFill/>
                    </a:ln>
                  </pic:spPr>
                </pic:pic>
              </a:graphicData>
            </a:graphic>
          </wp:inline>
        </w:drawing>
      </w:r>
    </w:p>
    <w:p w:rsidR="004D49EB" w:rsidRPr="00B17A12" w:rsidRDefault="004D49EB" w:rsidP="004D49EB">
      <w:pPr>
        <w:jc w:val="center"/>
        <w:rPr>
          <w:rFonts w:ascii="Times New Roman" w:hAnsi="Times New Roman"/>
          <w:sz w:val="28"/>
          <w:szCs w:val="28"/>
        </w:rPr>
      </w:pPr>
      <w:r>
        <w:rPr>
          <w:rFonts w:ascii="Times New Roman" w:hAnsi="Times New Roman"/>
          <w:sz w:val="28"/>
          <w:szCs w:val="28"/>
        </w:rPr>
        <w:t xml:space="preserve">Рисунок 2.58 – </w:t>
      </w:r>
      <w:r w:rsidRPr="00B17A12">
        <w:rPr>
          <w:rFonts w:ascii="Times New Roman" w:hAnsi="Times New Roman"/>
          <w:sz w:val="28"/>
          <w:szCs w:val="28"/>
        </w:rPr>
        <w:t>Копи</w:t>
      </w:r>
      <w:r>
        <w:rPr>
          <w:rFonts w:ascii="Times New Roman" w:hAnsi="Times New Roman"/>
          <w:sz w:val="28"/>
          <w:szCs w:val="28"/>
        </w:rPr>
        <w:t xml:space="preserve">я </w:t>
      </w:r>
      <w:r w:rsidRPr="00B17A12">
        <w:rPr>
          <w:rFonts w:ascii="Times New Roman" w:hAnsi="Times New Roman"/>
          <w:sz w:val="28"/>
          <w:szCs w:val="28"/>
        </w:rPr>
        <w:t>части Межевого план</w:t>
      </w:r>
      <w:r>
        <w:rPr>
          <w:rFonts w:ascii="Times New Roman" w:hAnsi="Times New Roman"/>
          <w:sz w:val="28"/>
          <w:szCs w:val="28"/>
        </w:rPr>
        <w:t>а после переустройства флигелей</w:t>
      </w:r>
    </w:p>
    <w:p w:rsidR="004D49EB" w:rsidRPr="00B1064F" w:rsidRDefault="004D49EB" w:rsidP="004D49EB">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Мемориальные </w:t>
      </w:r>
      <w:r w:rsidRPr="00B1064F">
        <w:rPr>
          <w:rFonts w:ascii="Times New Roman" w:hAnsi="Times New Roman"/>
          <w:b/>
          <w:sz w:val="28"/>
          <w:szCs w:val="28"/>
        </w:rPr>
        <w:t>усадебные постройки, представле</w:t>
      </w:r>
      <w:r>
        <w:rPr>
          <w:rFonts w:ascii="Times New Roman" w:hAnsi="Times New Roman"/>
          <w:b/>
          <w:sz w:val="28"/>
          <w:szCs w:val="28"/>
        </w:rPr>
        <w:t>нные на межевом плане 1869 года</w:t>
      </w:r>
    </w:p>
    <w:p w:rsidR="004D49EB" w:rsidRPr="00220C24" w:rsidRDefault="004D49EB" w:rsidP="004D49EB">
      <w:pPr>
        <w:spacing w:after="0" w:line="360" w:lineRule="auto"/>
        <w:ind w:firstLine="708"/>
        <w:jc w:val="both"/>
        <w:rPr>
          <w:rFonts w:ascii="Times New Roman" w:hAnsi="Times New Roman"/>
          <w:sz w:val="28"/>
          <w:szCs w:val="28"/>
        </w:rPr>
      </w:pPr>
      <w:r w:rsidRPr="00B36B0C">
        <w:rPr>
          <w:rFonts w:ascii="Times New Roman" w:hAnsi="Times New Roman"/>
          <w:sz w:val="28"/>
          <w:szCs w:val="28"/>
        </w:rPr>
        <w:t>В мемориальный период на территории усадьбы располагались представленные на меж</w:t>
      </w:r>
      <w:r>
        <w:rPr>
          <w:rFonts w:ascii="Times New Roman" w:hAnsi="Times New Roman"/>
          <w:sz w:val="28"/>
          <w:szCs w:val="28"/>
        </w:rPr>
        <w:t>евом плане 1869 года</w:t>
      </w:r>
      <w:r w:rsidRPr="00FA4A31">
        <w:t xml:space="preserve"> </w:t>
      </w:r>
      <w:r w:rsidRPr="00FA4A31">
        <w:rPr>
          <w:rFonts w:ascii="Times New Roman" w:hAnsi="Times New Roman"/>
          <w:sz w:val="28"/>
          <w:szCs w:val="28"/>
        </w:rPr>
        <w:t>(рис</w:t>
      </w:r>
      <w:r>
        <w:rPr>
          <w:rFonts w:ascii="Times New Roman" w:hAnsi="Times New Roman"/>
          <w:sz w:val="28"/>
          <w:szCs w:val="28"/>
        </w:rPr>
        <w:t xml:space="preserve">унок </w:t>
      </w:r>
      <w:r w:rsidRPr="00FA4A31">
        <w:rPr>
          <w:rFonts w:ascii="Times New Roman" w:hAnsi="Times New Roman"/>
          <w:sz w:val="28"/>
          <w:szCs w:val="28"/>
        </w:rPr>
        <w:t>2.</w:t>
      </w:r>
      <w:r>
        <w:rPr>
          <w:rFonts w:ascii="Times New Roman" w:hAnsi="Times New Roman"/>
          <w:sz w:val="28"/>
          <w:szCs w:val="28"/>
        </w:rPr>
        <w:t>58</w:t>
      </w:r>
      <w:r w:rsidRPr="00FA4A31">
        <w:rPr>
          <w:rFonts w:ascii="Times New Roman" w:hAnsi="Times New Roman"/>
          <w:sz w:val="28"/>
          <w:szCs w:val="28"/>
        </w:rPr>
        <w:t xml:space="preserve">) </w:t>
      </w:r>
      <w:r>
        <w:rPr>
          <w:rFonts w:ascii="Times New Roman" w:hAnsi="Times New Roman"/>
          <w:sz w:val="28"/>
          <w:szCs w:val="28"/>
        </w:rPr>
        <w:t>и аналогичном, находящемся в РГАДА межевом плане 1878 года, а также подтвержденные воспоминаниями садовника последних дореволюционных владельцев Краснорогской усадьбы С.</w:t>
      </w:r>
      <w:r w:rsidRPr="00FA4A31">
        <w:rPr>
          <w:rFonts w:ascii="Times New Roman" w:hAnsi="Times New Roman"/>
          <w:sz w:val="28"/>
          <w:szCs w:val="28"/>
        </w:rPr>
        <w:t>К. Ковалёва</w:t>
      </w:r>
      <w:r>
        <w:rPr>
          <w:rFonts w:ascii="Times New Roman" w:hAnsi="Times New Roman"/>
          <w:sz w:val="28"/>
          <w:szCs w:val="28"/>
        </w:rPr>
        <w:t xml:space="preserve"> и,</w:t>
      </w:r>
      <w:r w:rsidRPr="00FA4A31">
        <w:rPr>
          <w:rFonts w:ascii="Times New Roman" w:hAnsi="Times New Roman"/>
          <w:sz w:val="28"/>
          <w:szCs w:val="28"/>
        </w:rPr>
        <w:t xml:space="preserve"> </w:t>
      </w:r>
      <w:r>
        <w:rPr>
          <w:rFonts w:ascii="Times New Roman" w:hAnsi="Times New Roman"/>
          <w:sz w:val="28"/>
          <w:szCs w:val="28"/>
        </w:rPr>
        <w:t>введённые в научный оборот В.Д. Захаровой, следующие объекты недвижимости:</w:t>
      </w:r>
    </w:p>
    <w:p w:rsidR="004D49EB" w:rsidRPr="007A27E2" w:rsidRDefault="004D49EB" w:rsidP="004D49EB">
      <w:pPr>
        <w:spacing w:after="0" w:line="360" w:lineRule="auto"/>
        <w:ind w:firstLine="709"/>
        <w:jc w:val="both"/>
        <w:rPr>
          <w:rFonts w:ascii="Times New Roman" w:hAnsi="Times New Roman"/>
          <w:sz w:val="28"/>
          <w:szCs w:val="28"/>
        </w:rPr>
      </w:pPr>
      <w:r w:rsidRPr="007A27E2">
        <w:rPr>
          <w:rFonts w:ascii="Times New Roman" w:hAnsi="Times New Roman"/>
          <w:sz w:val="28"/>
          <w:szCs w:val="28"/>
        </w:rPr>
        <w:t>- Главный дом (1);</w:t>
      </w:r>
    </w:p>
    <w:p w:rsidR="004D49EB" w:rsidRPr="007A27E2" w:rsidRDefault="004D49EB" w:rsidP="004D49EB">
      <w:pPr>
        <w:spacing w:after="0" w:line="360" w:lineRule="auto"/>
        <w:ind w:firstLine="709"/>
        <w:jc w:val="both"/>
        <w:rPr>
          <w:rFonts w:ascii="Times New Roman" w:hAnsi="Times New Roman"/>
          <w:sz w:val="28"/>
          <w:szCs w:val="28"/>
        </w:rPr>
      </w:pPr>
      <w:r w:rsidRPr="007A27E2">
        <w:rPr>
          <w:rFonts w:ascii="Times New Roman" w:hAnsi="Times New Roman"/>
          <w:sz w:val="28"/>
          <w:szCs w:val="28"/>
        </w:rPr>
        <w:t>- Гостевой флигель (2);</w:t>
      </w:r>
    </w:p>
    <w:p w:rsidR="004D49EB" w:rsidRPr="007A27E2" w:rsidRDefault="004D49EB" w:rsidP="004D49EB">
      <w:pPr>
        <w:spacing w:after="0" w:line="360" w:lineRule="auto"/>
        <w:ind w:firstLine="709"/>
        <w:jc w:val="both"/>
        <w:rPr>
          <w:rFonts w:ascii="Times New Roman" w:hAnsi="Times New Roman"/>
          <w:sz w:val="28"/>
          <w:szCs w:val="28"/>
        </w:rPr>
      </w:pPr>
      <w:r w:rsidRPr="007A27E2">
        <w:rPr>
          <w:rFonts w:ascii="Times New Roman" w:hAnsi="Times New Roman"/>
          <w:sz w:val="28"/>
          <w:szCs w:val="28"/>
        </w:rPr>
        <w:t>- Флигель «графская кухня» (3);</w:t>
      </w:r>
    </w:p>
    <w:p w:rsidR="004D49EB" w:rsidRPr="007A27E2" w:rsidRDefault="004D49EB" w:rsidP="004D49EB">
      <w:pPr>
        <w:spacing w:after="0" w:line="360" w:lineRule="auto"/>
        <w:ind w:firstLine="709"/>
        <w:jc w:val="both"/>
        <w:rPr>
          <w:rFonts w:ascii="Times New Roman" w:hAnsi="Times New Roman"/>
          <w:sz w:val="28"/>
          <w:szCs w:val="28"/>
        </w:rPr>
      </w:pPr>
      <w:r>
        <w:rPr>
          <w:rFonts w:ascii="Times New Roman" w:hAnsi="Times New Roman"/>
          <w:sz w:val="28"/>
          <w:szCs w:val="28"/>
        </w:rPr>
        <w:t>- Флигель-</w:t>
      </w:r>
      <w:r w:rsidRPr="007A27E2">
        <w:rPr>
          <w:rFonts w:ascii="Times New Roman" w:hAnsi="Times New Roman"/>
          <w:sz w:val="28"/>
          <w:szCs w:val="28"/>
        </w:rPr>
        <w:t>людская (в</w:t>
      </w:r>
      <w:r>
        <w:rPr>
          <w:rFonts w:ascii="Times New Roman" w:hAnsi="Times New Roman"/>
          <w:sz w:val="28"/>
          <w:szCs w:val="28"/>
        </w:rPr>
        <w:t xml:space="preserve"> дальнейшем флигель С.А. Толстого</w:t>
      </w:r>
      <w:r w:rsidRPr="007A27E2">
        <w:rPr>
          <w:rFonts w:ascii="Times New Roman" w:hAnsi="Times New Roman"/>
          <w:sz w:val="28"/>
          <w:szCs w:val="28"/>
        </w:rPr>
        <w:t>) (4);</w:t>
      </w:r>
    </w:p>
    <w:p w:rsidR="004D49EB" w:rsidRPr="007A27E2" w:rsidRDefault="004D49EB" w:rsidP="004D49EB">
      <w:pPr>
        <w:spacing w:after="0" w:line="360" w:lineRule="auto"/>
        <w:ind w:firstLine="709"/>
        <w:jc w:val="both"/>
        <w:rPr>
          <w:rFonts w:ascii="Times New Roman" w:hAnsi="Times New Roman"/>
          <w:sz w:val="28"/>
          <w:szCs w:val="28"/>
        </w:rPr>
      </w:pPr>
      <w:r w:rsidRPr="007A27E2">
        <w:rPr>
          <w:rFonts w:ascii="Times New Roman" w:hAnsi="Times New Roman"/>
          <w:sz w:val="28"/>
          <w:szCs w:val="28"/>
        </w:rPr>
        <w:t>- Прачечная (5);</w:t>
      </w:r>
    </w:p>
    <w:p w:rsidR="004D49EB" w:rsidRPr="007A27E2" w:rsidRDefault="004D49EB" w:rsidP="004D49EB">
      <w:pPr>
        <w:spacing w:after="0" w:line="360" w:lineRule="auto"/>
        <w:ind w:firstLine="709"/>
        <w:jc w:val="both"/>
        <w:rPr>
          <w:rFonts w:ascii="Times New Roman" w:hAnsi="Times New Roman"/>
          <w:sz w:val="28"/>
          <w:szCs w:val="28"/>
        </w:rPr>
      </w:pPr>
      <w:r w:rsidRPr="007A27E2">
        <w:rPr>
          <w:rFonts w:ascii="Times New Roman" w:hAnsi="Times New Roman"/>
          <w:sz w:val="28"/>
          <w:szCs w:val="28"/>
        </w:rPr>
        <w:t>- Флигель управляющего (6);</w:t>
      </w:r>
    </w:p>
    <w:p w:rsidR="004D49EB" w:rsidRPr="007A27E2" w:rsidRDefault="004D49EB" w:rsidP="004D49EB">
      <w:pPr>
        <w:spacing w:after="0" w:line="360" w:lineRule="auto"/>
        <w:ind w:firstLine="709"/>
        <w:jc w:val="both"/>
        <w:rPr>
          <w:rFonts w:ascii="Times New Roman" w:hAnsi="Times New Roman"/>
          <w:sz w:val="28"/>
          <w:szCs w:val="28"/>
        </w:rPr>
      </w:pPr>
      <w:r w:rsidRPr="007A27E2">
        <w:rPr>
          <w:rFonts w:ascii="Times New Roman" w:hAnsi="Times New Roman"/>
          <w:sz w:val="28"/>
          <w:szCs w:val="28"/>
        </w:rPr>
        <w:t>- Конюшня (7);</w:t>
      </w:r>
    </w:p>
    <w:p w:rsidR="004D49EB" w:rsidRPr="007A27E2" w:rsidRDefault="004D49EB" w:rsidP="004D49EB">
      <w:pPr>
        <w:spacing w:after="0" w:line="360" w:lineRule="auto"/>
        <w:ind w:firstLine="709"/>
        <w:jc w:val="both"/>
        <w:rPr>
          <w:rFonts w:ascii="Times New Roman" w:hAnsi="Times New Roman"/>
          <w:sz w:val="28"/>
          <w:szCs w:val="28"/>
        </w:rPr>
      </w:pPr>
      <w:r w:rsidRPr="007A27E2">
        <w:rPr>
          <w:rFonts w:ascii="Times New Roman" w:hAnsi="Times New Roman"/>
          <w:sz w:val="28"/>
          <w:szCs w:val="28"/>
        </w:rPr>
        <w:lastRenderedPageBreak/>
        <w:t>- Дворовый флигель (8);</w:t>
      </w:r>
    </w:p>
    <w:p w:rsidR="004D49EB" w:rsidRPr="007A27E2" w:rsidRDefault="004D49EB" w:rsidP="004D49EB">
      <w:pPr>
        <w:spacing w:after="0" w:line="360" w:lineRule="auto"/>
        <w:ind w:firstLine="709"/>
        <w:jc w:val="both"/>
        <w:rPr>
          <w:rFonts w:ascii="Times New Roman" w:hAnsi="Times New Roman"/>
          <w:sz w:val="28"/>
          <w:szCs w:val="28"/>
        </w:rPr>
      </w:pPr>
      <w:r w:rsidRPr="007A27E2">
        <w:rPr>
          <w:rFonts w:ascii="Times New Roman" w:hAnsi="Times New Roman"/>
          <w:sz w:val="28"/>
          <w:szCs w:val="28"/>
        </w:rPr>
        <w:t>- Баня (9);</w:t>
      </w:r>
    </w:p>
    <w:p w:rsidR="004D49EB" w:rsidRPr="007A27E2" w:rsidRDefault="004D49EB" w:rsidP="004D49EB">
      <w:pPr>
        <w:spacing w:after="0" w:line="360" w:lineRule="auto"/>
        <w:ind w:firstLine="709"/>
        <w:jc w:val="both"/>
        <w:rPr>
          <w:rFonts w:ascii="Times New Roman" w:hAnsi="Times New Roman"/>
          <w:sz w:val="28"/>
          <w:szCs w:val="28"/>
        </w:rPr>
      </w:pPr>
      <w:r w:rsidRPr="007A27E2">
        <w:rPr>
          <w:rFonts w:ascii="Times New Roman" w:hAnsi="Times New Roman"/>
          <w:sz w:val="28"/>
          <w:szCs w:val="28"/>
        </w:rPr>
        <w:t>- Погреб на фундаменте флигеля периода Разумовских</w:t>
      </w:r>
      <w:r w:rsidRPr="00EB7615">
        <w:rPr>
          <w:rFonts w:ascii="Times New Roman" w:hAnsi="Times New Roman"/>
          <w:sz w:val="28"/>
          <w:szCs w:val="28"/>
        </w:rPr>
        <w:t xml:space="preserve"> [40]</w:t>
      </w:r>
      <w:r w:rsidRPr="007A27E2">
        <w:rPr>
          <w:rFonts w:ascii="Times New Roman" w:hAnsi="Times New Roman"/>
          <w:sz w:val="28"/>
          <w:szCs w:val="28"/>
          <w:vertAlign w:val="superscript"/>
        </w:rPr>
        <w:t xml:space="preserve"> </w:t>
      </w:r>
      <w:r w:rsidRPr="007A27E2">
        <w:rPr>
          <w:rFonts w:ascii="Times New Roman" w:hAnsi="Times New Roman"/>
          <w:sz w:val="28"/>
          <w:szCs w:val="28"/>
        </w:rPr>
        <w:t>(на межевом плане отсутствует, введен в перечень по результатам натурных обследований) (10).</w:t>
      </w:r>
    </w:p>
    <w:p w:rsidR="004D49EB" w:rsidRDefault="004D49EB" w:rsidP="004D49EB">
      <w:pPr>
        <w:spacing w:after="0" w:line="360" w:lineRule="auto"/>
        <w:ind w:firstLine="708"/>
        <w:jc w:val="both"/>
        <w:rPr>
          <w:rFonts w:ascii="Times New Roman" w:hAnsi="Times New Roman"/>
          <w:sz w:val="28"/>
          <w:szCs w:val="28"/>
        </w:rPr>
      </w:pPr>
      <w:r>
        <w:rPr>
          <w:rFonts w:ascii="Times New Roman" w:hAnsi="Times New Roman"/>
          <w:sz w:val="28"/>
          <w:szCs w:val="28"/>
        </w:rPr>
        <w:t>По воспоминаниям старожи</w:t>
      </w:r>
      <w:r w:rsidRPr="000D6087">
        <w:rPr>
          <w:rFonts w:ascii="Times New Roman" w:hAnsi="Times New Roman"/>
          <w:sz w:val="28"/>
          <w:szCs w:val="28"/>
        </w:rPr>
        <w:t xml:space="preserve">ла села С.К. Ковалева вся площадь усадьбы </w:t>
      </w:r>
      <w:r>
        <w:rPr>
          <w:rFonts w:ascii="Times New Roman" w:hAnsi="Times New Roman"/>
          <w:sz w:val="28"/>
          <w:szCs w:val="28"/>
        </w:rPr>
        <w:t>была ограничена рвом, с тянущим</w:t>
      </w:r>
      <w:r w:rsidRPr="000D6087">
        <w:rPr>
          <w:rFonts w:ascii="Times New Roman" w:hAnsi="Times New Roman"/>
          <w:sz w:val="28"/>
          <w:szCs w:val="28"/>
        </w:rPr>
        <w:t xml:space="preserve">ся вдоль него забором. С севера забор был типа </w:t>
      </w:r>
      <w:r>
        <w:rPr>
          <w:rFonts w:ascii="Times New Roman" w:hAnsi="Times New Roman"/>
          <w:sz w:val="28"/>
          <w:szCs w:val="28"/>
        </w:rPr>
        <w:t xml:space="preserve">заплота (т. е. плахи плотно </w:t>
      </w:r>
      <w:r w:rsidRPr="000D6087">
        <w:rPr>
          <w:rFonts w:ascii="Times New Roman" w:hAnsi="Times New Roman"/>
          <w:sz w:val="28"/>
          <w:szCs w:val="28"/>
        </w:rPr>
        <w:t>вставлялись в дубовые столбы), с южной сторон</w:t>
      </w:r>
      <w:r>
        <w:rPr>
          <w:rFonts w:ascii="Times New Roman" w:hAnsi="Times New Roman"/>
          <w:sz w:val="28"/>
          <w:szCs w:val="28"/>
        </w:rPr>
        <w:t>ы тянулся плетень. Главный уса</w:t>
      </w:r>
      <w:r w:rsidRPr="000D6087">
        <w:rPr>
          <w:rFonts w:ascii="Times New Roman" w:hAnsi="Times New Roman"/>
          <w:sz w:val="28"/>
          <w:szCs w:val="28"/>
        </w:rPr>
        <w:t xml:space="preserve">дебный дом </w:t>
      </w:r>
      <w:r>
        <w:rPr>
          <w:rFonts w:ascii="Times New Roman" w:hAnsi="Times New Roman"/>
          <w:sz w:val="28"/>
          <w:szCs w:val="28"/>
        </w:rPr>
        <w:t>расположен</w:t>
      </w:r>
      <w:r w:rsidRPr="000D6087">
        <w:rPr>
          <w:rFonts w:ascii="Times New Roman" w:hAnsi="Times New Roman"/>
          <w:sz w:val="28"/>
          <w:szCs w:val="28"/>
        </w:rPr>
        <w:t xml:space="preserve"> </w:t>
      </w:r>
      <w:r>
        <w:rPr>
          <w:rFonts w:ascii="Times New Roman" w:hAnsi="Times New Roman"/>
          <w:sz w:val="28"/>
          <w:szCs w:val="28"/>
        </w:rPr>
        <w:t>на равном расстоянии</w:t>
      </w:r>
      <w:r w:rsidRPr="000D6087">
        <w:rPr>
          <w:rFonts w:ascii="Times New Roman" w:hAnsi="Times New Roman"/>
          <w:sz w:val="28"/>
          <w:szCs w:val="28"/>
        </w:rPr>
        <w:t xml:space="preserve"> от западной и</w:t>
      </w:r>
      <w:r>
        <w:rPr>
          <w:rFonts w:ascii="Times New Roman" w:hAnsi="Times New Roman"/>
          <w:sz w:val="28"/>
          <w:szCs w:val="28"/>
        </w:rPr>
        <w:t xml:space="preserve"> восточной границ участка и со </w:t>
      </w:r>
      <w:r w:rsidRPr="000D6087">
        <w:rPr>
          <w:rFonts w:ascii="Times New Roman" w:hAnsi="Times New Roman"/>
          <w:sz w:val="28"/>
          <w:szCs w:val="28"/>
        </w:rPr>
        <w:t xml:space="preserve">значительным смещением от северной. По обе стороны от него находились два симметрично расположенные флигеля. В одном </w:t>
      </w:r>
      <w:r>
        <w:rPr>
          <w:rFonts w:ascii="Times New Roman" w:hAnsi="Times New Roman"/>
          <w:sz w:val="28"/>
          <w:szCs w:val="28"/>
        </w:rPr>
        <w:t>из них жил и работал А.К. Тол</w:t>
      </w:r>
      <w:r w:rsidRPr="000D6087">
        <w:rPr>
          <w:rFonts w:ascii="Times New Roman" w:hAnsi="Times New Roman"/>
          <w:sz w:val="28"/>
          <w:szCs w:val="28"/>
        </w:rPr>
        <w:t>стой и останавливались часто приезжавшие гости (</w:t>
      </w:r>
      <w:r>
        <w:rPr>
          <w:rFonts w:ascii="Times New Roman" w:hAnsi="Times New Roman"/>
          <w:sz w:val="28"/>
          <w:szCs w:val="28"/>
        </w:rPr>
        <w:t xml:space="preserve">ныне музей А.К. Толстого), во </w:t>
      </w:r>
      <w:r w:rsidRPr="000D6087">
        <w:rPr>
          <w:rFonts w:ascii="Times New Roman" w:hAnsi="Times New Roman"/>
          <w:sz w:val="28"/>
          <w:szCs w:val="28"/>
        </w:rPr>
        <w:t>втором находилась кухня, кладовк</w:t>
      </w:r>
      <w:r>
        <w:rPr>
          <w:rFonts w:ascii="Times New Roman" w:hAnsi="Times New Roman"/>
          <w:sz w:val="28"/>
          <w:szCs w:val="28"/>
        </w:rPr>
        <w:t xml:space="preserve">и и другие подсобные помещения. </w:t>
      </w:r>
      <w:r w:rsidRPr="000D6087">
        <w:rPr>
          <w:rFonts w:ascii="Times New Roman" w:hAnsi="Times New Roman"/>
          <w:sz w:val="28"/>
          <w:szCs w:val="28"/>
        </w:rPr>
        <w:t>От главного дома на запад вела широкая лип</w:t>
      </w:r>
      <w:r>
        <w:rPr>
          <w:rFonts w:ascii="Times New Roman" w:hAnsi="Times New Roman"/>
          <w:sz w:val="28"/>
          <w:szCs w:val="28"/>
        </w:rPr>
        <w:t>овая аллея, которая за террито</w:t>
      </w:r>
      <w:r w:rsidRPr="000D6087">
        <w:rPr>
          <w:rFonts w:ascii="Times New Roman" w:hAnsi="Times New Roman"/>
          <w:sz w:val="28"/>
          <w:szCs w:val="28"/>
        </w:rPr>
        <w:t>рией усадьбы переходила в прямую, «застланн</w:t>
      </w:r>
      <w:r>
        <w:rPr>
          <w:rFonts w:ascii="Times New Roman" w:hAnsi="Times New Roman"/>
          <w:sz w:val="28"/>
          <w:szCs w:val="28"/>
        </w:rPr>
        <w:t>ую бревенчатым накатом» дорогу (так называемая</w:t>
      </w:r>
      <w:r w:rsidRPr="000D6087">
        <w:rPr>
          <w:rFonts w:ascii="Times New Roman" w:hAnsi="Times New Roman"/>
          <w:sz w:val="28"/>
          <w:szCs w:val="28"/>
        </w:rPr>
        <w:t xml:space="preserve"> «графская дорога»). Эта дорога шла через з</w:t>
      </w:r>
      <w:r>
        <w:rPr>
          <w:rFonts w:ascii="Times New Roman" w:hAnsi="Times New Roman"/>
          <w:sz w:val="28"/>
          <w:szCs w:val="28"/>
        </w:rPr>
        <w:t xml:space="preserve">аливной луг, через ручей в сторону села Красный Рог. На плане </w:t>
      </w:r>
      <w:r w:rsidRPr="000D6087">
        <w:rPr>
          <w:rFonts w:ascii="Times New Roman" w:hAnsi="Times New Roman"/>
          <w:sz w:val="28"/>
          <w:szCs w:val="28"/>
        </w:rPr>
        <w:t>пя</w:t>
      </w:r>
      <w:r>
        <w:rPr>
          <w:rFonts w:ascii="Times New Roman" w:hAnsi="Times New Roman"/>
          <w:sz w:val="28"/>
          <w:szCs w:val="28"/>
        </w:rPr>
        <w:t xml:space="preserve">ть хозяйственных </w:t>
      </w:r>
      <w:r w:rsidRPr="000D6087">
        <w:rPr>
          <w:rFonts w:ascii="Times New Roman" w:hAnsi="Times New Roman"/>
          <w:sz w:val="28"/>
          <w:szCs w:val="28"/>
        </w:rPr>
        <w:t>пост</w:t>
      </w:r>
      <w:r>
        <w:rPr>
          <w:rFonts w:ascii="Times New Roman" w:hAnsi="Times New Roman"/>
          <w:sz w:val="28"/>
          <w:szCs w:val="28"/>
        </w:rPr>
        <w:t xml:space="preserve">роек </w:t>
      </w:r>
      <w:r w:rsidRPr="000D6087">
        <w:rPr>
          <w:rFonts w:ascii="Times New Roman" w:hAnsi="Times New Roman"/>
          <w:sz w:val="28"/>
          <w:szCs w:val="28"/>
        </w:rPr>
        <w:t>показ</w:t>
      </w:r>
      <w:r>
        <w:rPr>
          <w:rFonts w:ascii="Times New Roman" w:hAnsi="Times New Roman"/>
          <w:sz w:val="28"/>
          <w:szCs w:val="28"/>
        </w:rPr>
        <w:t xml:space="preserve">аны в северо-восточном углу </w:t>
      </w:r>
      <w:r w:rsidRPr="000D6087">
        <w:rPr>
          <w:rFonts w:ascii="Times New Roman" w:hAnsi="Times New Roman"/>
          <w:sz w:val="28"/>
          <w:szCs w:val="28"/>
        </w:rPr>
        <w:t>усадьбы. По словам С.К. Ковалева хозяйствен</w:t>
      </w:r>
      <w:r>
        <w:rPr>
          <w:rFonts w:ascii="Times New Roman" w:hAnsi="Times New Roman"/>
          <w:sz w:val="28"/>
          <w:szCs w:val="28"/>
        </w:rPr>
        <w:t xml:space="preserve">ный двор отделялся от парковой </w:t>
      </w:r>
      <w:r w:rsidRPr="000D6087">
        <w:rPr>
          <w:rFonts w:ascii="Times New Roman" w:hAnsi="Times New Roman"/>
          <w:sz w:val="28"/>
          <w:szCs w:val="28"/>
        </w:rPr>
        <w:t xml:space="preserve">части штакетником. Среди пяти служебных </w:t>
      </w:r>
      <w:r>
        <w:rPr>
          <w:rFonts w:ascii="Times New Roman" w:hAnsi="Times New Roman"/>
          <w:sz w:val="28"/>
          <w:szCs w:val="28"/>
        </w:rPr>
        <w:t>зданий выделяется большими раз</w:t>
      </w:r>
      <w:r w:rsidRPr="000D6087">
        <w:rPr>
          <w:rFonts w:ascii="Times New Roman" w:hAnsi="Times New Roman"/>
          <w:sz w:val="28"/>
          <w:szCs w:val="28"/>
        </w:rPr>
        <w:t>мерами вытянутый прямоугольник конюшни, н</w:t>
      </w:r>
      <w:r>
        <w:rPr>
          <w:rFonts w:ascii="Times New Roman" w:hAnsi="Times New Roman"/>
          <w:sz w:val="28"/>
          <w:szCs w:val="28"/>
        </w:rPr>
        <w:t xml:space="preserve">е сохранившейся до наших дней. Слева </w:t>
      </w:r>
      <w:r w:rsidRPr="000D6087">
        <w:rPr>
          <w:rFonts w:ascii="Times New Roman" w:hAnsi="Times New Roman"/>
          <w:sz w:val="28"/>
          <w:szCs w:val="28"/>
        </w:rPr>
        <w:t xml:space="preserve">от конюшни стояла постройка в настоящее время именуемая «прачечной» и </w:t>
      </w:r>
      <w:r>
        <w:rPr>
          <w:rFonts w:ascii="Times New Roman" w:hAnsi="Times New Roman"/>
          <w:sz w:val="28"/>
          <w:szCs w:val="28"/>
        </w:rPr>
        <w:t>пе</w:t>
      </w:r>
      <w:r w:rsidRPr="000D6087">
        <w:rPr>
          <w:rFonts w:ascii="Times New Roman" w:hAnsi="Times New Roman"/>
          <w:sz w:val="28"/>
          <w:szCs w:val="28"/>
        </w:rPr>
        <w:t>рестроенная при Жемчужникове</w:t>
      </w:r>
      <w:r>
        <w:rPr>
          <w:rFonts w:ascii="Times New Roman" w:hAnsi="Times New Roman"/>
          <w:sz w:val="28"/>
          <w:szCs w:val="28"/>
        </w:rPr>
        <w:t xml:space="preserve"> и, как показали результаты наших обследований, обложенная кирпичом при пансионате</w:t>
      </w:r>
      <w:r w:rsidRPr="000D6087">
        <w:rPr>
          <w:rFonts w:ascii="Times New Roman" w:hAnsi="Times New Roman"/>
          <w:sz w:val="28"/>
          <w:szCs w:val="28"/>
        </w:rPr>
        <w:t xml:space="preserve">. Справа </w:t>
      </w:r>
      <w:r>
        <w:rPr>
          <w:rFonts w:ascii="Times New Roman" w:hAnsi="Times New Roman"/>
          <w:sz w:val="28"/>
          <w:szCs w:val="28"/>
        </w:rPr>
        <w:t>от конюшни находился дворовый флигель</w:t>
      </w:r>
      <w:r w:rsidRPr="004401CF">
        <w:rPr>
          <w:rFonts w:ascii="Times New Roman" w:hAnsi="Times New Roman"/>
          <w:sz w:val="28"/>
          <w:szCs w:val="28"/>
        </w:rPr>
        <w:t xml:space="preserve"> </w:t>
      </w:r>
      <w:r>
        <w:rPr>
          <w:rFonts w:ascii="Times New Roman" w:hAnsi="Times New Roman"/>
          <w:sz w:val="28"/>
          <w:szCs w:val="28"/>
        </w:rPr>
        <w:t xml:space="preserve">«птичник». </w:t>
      </w:r>
      <w:r w:rsidRPr="000D6087">
        <w:rPr>
          <w:rFonts w:ascii="Times New Roman" w:hAnsi="Times New Roman"/>
          <w:sz w:val="28"/>
          <w:szCs w:val="28"/>
        </w:rPr>
        <w:t xml:space="preserve">Большую часть усадьбы на плане занимает </w:t>
      </w:r>
      <w:r>
        <w:rPr>
          <w:rFonts w:ascii="Times New Roman" w:hAnsi="Times New Roman"/>
          <w:sz w:val="28"/>
          <w:szCs w:val="28"/>
        </w:rPr>
        <w:t>площадь, вытянутая с юга на се</w:t>
      </w:r>
      <w:r w:rsidRPr="000D6087">
        <w:rPr>
          <w:rFonts w:ascii="Times New Roman" w:hAnsi="Times New Roman"/>
          <w:sz w:val="28"/>
          <w:szCs w:val="28"/>
        </w:rPr>
        <w:t>вер вдоль ее восточной границы. Этот участок</w:t>
      </w:r>
      <w:r>
        <w:rPr>
          <w:rFonts w:ascii="Times New Roman" w:hAnsi="Times New Roman"/>
          <w:sz w:val="28"/>
          <w:szCs w:val="28"/>
        </w:rPr>
        <w:t xml:space="preserve"> был занят под огород. Позднее </w:t>
      </w:r>
      <w:r w:rsidRPr="000D6087">
        <w:rPr>
          <w:rFonts w:ascii="Times New Roman" w:hAnsi="Times New Roman"/>
          <w:sz w:val="28"/>
          <w:szCs w:val="28"/>
        </w:rPr>
        <w:t>Жемчужниковы на этом месте посадили молод</w:t>
      </w:r>
      <w:r>
        <w:rPr>
          <w:rFonts w:ascii="Times New Roman" w:hAnsi="Times New Roman"/>
          <w:sz w:val="28"/>
          <w:szCs w:val="28"/>
        </w:rPr>
        <w:t>ой сад, остатки которого сохра</w:t>
      </w:r>
      <w:r w:rsidRPr="000D6087">
        <w:rPr>
          <w:rFonts w:ascii="Times New Roman" w:hAnsi="Times New Roman"/>
          <w:sz w:val="28"/>
          <w:szCs w:val="28"/>
        </w:rPr>
        <w:t>нились до настоящего времени.</w:t>
      </w:r>
    </w:p>
    <w:p w:rsidR="004D49EB" w:rsidRPr="00A710A4" w:rsidRDefault="004D49EB" w:rsidP="004D49EB">
      <w:pPr>
        <w:ind w:firstLine="708"/>
        <w:rPr>
          <w:rFonts w:ascii="Times New Roman" w:hAnsi="Times New Roman"/>
          <w:b/>
          <w:sz w:val="28"/>
          <w:szCs w:val="28"/>
        </w:rPr>
      </w:pPr>
      <w:r w:rsidRPr="00A710A4">
        <w:rPr>
          <w:rFonts w:ascii="Times New Roman" w:hAnsi="Times New Roman"/>
          <w:b/>
          <w:sz w:val="28"/>
          <w:szCs w:val="28"/>
        </w:rPr>
        <w:t xml:space="preserve">Главный усадебный дом </w:t>
      </w:r>
      <w:r>
        <w:rPr>
          <w:rFonts w:ascii="Times New Roman" w:hAnsi="Times New Roman"/>
          <w:b/>
          <w:sz w:val="28"/>
          <w:szCs w:val="28"/>
        </w:rPr>
        <w:t>(1).</w:t>
      </w:r>
    </w:p>
    <w:p w:rsidR="004D49EB" w:rsidRPr="006733D5" w:rsidRDefault="004D49EB" w:rsidP="004D49EB">
      <w:pPr>
        <w:spacing w:after="0" w:line="360" w:lineRule="auto"/>
        <w:ind w:firstLine="709"/>
        <w:jc w:val="both"/>
        <w:rPr>
          <w:rFonts w:ascii="Times New Roman" w:hAnsi="Times New Roman"/>
          <w:sz w:val="28"/>
          <w:szCs w:val="28"/>
        </w:rPr>
      </w:pPr>
      <w:r w:rsidRPr="00320FB8">
        <w:rPr>
          <w:rFonts w:ascii="Times New Roman" w:hAnsi="Times New Roman"/>
          <w:sz w:val="28"/>
          <w:szCs w:val="28"/>
        </w:rPr>
        <w:lastRenderedPageBreak/>
        <w:t>Во времена А.К. Толстого Главный усадебный дом представлял собой</w:t>
      </w:r>
      <w:r>
        <w:rPr>
          <w:rFonts w:ascii="Times New Roman" w:hAnsi="Times New Roman"/>
          <w:sz w:val="28"/>
          <w:szCs w:val="28"/>
        </w:rPr>
        <w:t xml:space="preserve"> одно</w:t>
      </w:r>
      <w:r w:rsidRPr="006733D5">
        <w:rPr>
          <w:rFonts w:ascii="Times New Roman" w:hAnsi="Times New Roman"/>
          <w:sz w:val="28"/>
          <w:szCs w:val="28"/>
        </w:rPr>
        <w:t xml:space="preserve">этажный </w:t>
      </w:r>
      <w:r>
        <w:rPr>
          <w:rFonts w:ascii="Times New Roman" w:hAnsi="Times New Roman"/>
          <w:sz w:val="28"/>
          <w:szCs w:val="28"/>
        </w:rPr>
        <w:t>деревянный объём с бельведером</w:t>
      </w:r>
      <w:r w:rsidRPr="006733D5">
        <w:rPr>
          <w:rFonts w:ascii="Times New Roman" w:hAnsi="Times New Roman"/>
          <w:sz w:val="28"/>
          <w:szCs w:val="28"/>
        </w:rPr>
        <w:t xml:space="preserve">, </w:t>
      </w:r>
      <w:r>
        <w:rPr>
          <w:rFonts w:ascii="Times New Roman" w:hAnsi="Times New Roman"/>
          <w:sz w:val="28"/>
          <w:szCs w:val="28"/>
        </w:rPr>
        <w:t xml:space="preserve">несимметричный по осям главных </w:t>
      </w:r>
      <w:r w:rsidRPr="006733D5">
        <w:rPr>
          <w:rFonts w:ascii="Times New Roman" w:hAnsi="Times New Roman"/>
          <w:sz w:val="28"/>
          <w:szCs w:val="28"/>
        </w:rPr>
        <w:t>фасадов и своим обликом больше напоминавш</w:t>
      </w:r>
      <w:r>
        <w:rPr>
          <w:rFonts w:ascii="Times New Roman" w:hAnsi="Times New Roman"/>
          <w:sz w:val="28"/>
          <w:szCs w:val="28"/>
        </w:rPr>
        <w:t>ий садовый павильон, что не ме</w:t>
      </w:r>
      <w:r w:rsidRPr="006733D5">
        <w:rPr>
          <w:rFonts w:ascii="Times New Roman" w:hAnsi="Times New Roman"/>
          <w:sz w:val="28"/>
          <w:szCs w:val="28"/>
        </w:rPr>
        <w:t>шало, однако, некоторым современникам (А. А. Ф</w:t>
      </w:r>
      <w:r>
        <w:rPr>
          <w:rFonts w:ascii="Times New Roman" w:hAnsi="Times New Roman"/>
          <w:sz w:val="28"/>
          <w:szCs w:val="28"/>
        </w:rPr>
        <w:t xml:space="preserve">ет, Е.М. Муханова) отзываться </w:t>
      </w:r>
      <w:r w:rsidRPr="006733D5">
        <w:rPr>
          <w:rFonts w:ascii="Times New Roman" w:hAnsi="Times New Roman"/>
          <w:sz w:val="28"/>
          <w:szCs w:val="28"/>
        </w:rPr>
        <w:t>с похвалой о его эстетических достоинствах. Вероятно, уже тогда главный дом носил следы нескольких строительных период</w:t>
      </w:r>
      <w:r>
        <w:rPr>
          <w:rFonts w:ascii="Times New Roman" w:hAnsi="Times New Roman"/>
          <w:sz w:val="28"/>
          <w:szCs w:val="28"/>
        </w:rPr>
        <w:t xml:space="preserve">ов. Здание, по всей видимости, </w:t>
      </w:r>
      <w:r w:rsidRPr="006733D5">
        <w:rPr>
          <w:rFonts w:ascii="Times New Roman" w:hAnsi="Times New Roman"/>
          <w:sz w:val="28"/>
          <w:szCs w:val="28"/>
        </w:rPr>
        <w:t>было обшито тёсом и, возможно, выбелено</w:t>
      </w:r>
      <w:r>
        <w:rPr>
          <w:rFonts w:ascii="Times New Roman" w:hAnsi="Times New Roman"/>
          <w:sz w:val="28"/>
          <w:szCs w:val="28"/>
        </w:rPr>
        <w:t xml:space="preserve"> (рисунок 2.59).</w:t>
      </w:r>
      <w:r w:rsidRPr="00521DA1">
        <w:t xml:space="preserve"> </w:t>
      </w:r>
      <w:r w:rsidRPr="00521DA1">
        <w:rPr>
          <w:rFonts w:ascii="Times New Roman" w:hAnsi="Times New Roman"/>
          <w:sz w:val="28"/>
          <w:szCs w:val="28"/>
        </w:rPr>
        <w:t xml:space="preserve">Утверждение </w:t>
      </w:r>
      <w:r>
        <w:rPr>
          <w:rFonts w:ascii="Times New Roman" w:hAnsi="Times New Roman"/>
          <w:sz w:val="28"/>
          <w:szCs w:val="28"/>
        </w:rPr>
        <w:t xml:space="preserve">В.Н. Городкова </w:t>
      </w:r>
      <w:r w:rsidRPr="00521DA1">
        <w:rPr>
          <w:rFonts w:ascii="Times New Roman" w:hAnsi="Times New Roman"/>
          <w:sz w:val="28"/>
          <w:szCs w:val="28"/>
        </w:rPr>
        <w:t xml:space="preserve">и </w:t>
      </w:r>
      <w:r>
        <w:rPr>
          <w:rFonts w:ascii="Times New Roman" w:hAnsi="Times New Roman"/>
          <w:sz w:val="28"/>
          <w:szCs w:val="28"/>
        </w:rPr>
        <w:t>М.Д. Трушкина о том, что главный дом был обложен кирпичом</w:t>
      </w:r>
      <w:r w:rsidRPr="00521DA1">
        <w:rPr>
          <w:rFonts w:ascii="Times New Roman" w:hAnsi="Times New Roman"/>
          <w:sz w:val="28"/>
          <w:szCs w:val="28"/>
        </w:rPr>
        <w:t xml:space="preserve"> вскоре после смерти </w:t>
      </w:r>
      <w:r>
        <w:rPr>
          <w:rFonts w:ascii="Times New Roman" w:hAnsi="Times New Roman"/>
          <w:sz w:val="28"/>
          <w:szCs w:val="28"/>
        </w:rPr>
        <w:br/>
      </w:r>
      <w:r w:rsidRPr="00521DA1">
        <w:rPr>
          <w:rFonts w:ascii="Times New Roman" w:hAnsi="Times New Roman"/>
          <w:sz w:val="28"/>
          <w:szCs w:val="28"/>
        </w:rPr>
        <w:t>А.А.</w:t>
      </w:r>
      <w:r>
        <w:rPr>
          <w:rFonts w:ascii="Times New Roman" w:hAnsi="Times New Roman"/>
          <w:sz w:val="28"/>
          <w:szCs w:val="28"/>
        </w:rPr>
        <w:t xml:space="preserve"> </w:t>
      </w:r>
      <w:r w:rsidRPr="00521DA1">
        <w:rPr>
          <w:rFonts w:ascii="Times New Roman" w:hAnsi="Times New Roman"/>
          <w:sz w:val="28"/>
          <w:szCs w:val="28"/>
        </w:rPr>
        <w:t>Перовского или даже ещё при нём, лишены каких-либо оснований.</w:t>
      </w:r>
    </w:p>
    <w:p w:rsidR="004D49EB" w:rsidRDefault="004D49EB" w:rsidP="004D49EB">
      <w:pPr>
        <w:spacing w:after="0" w:line="360" w:lineRule="auto"/>
        <w:ind w:firstLine="709"/>
        <w:jc w:val="both"/>
        <w:rPr>
          <w:rFonts w:ascii="Times New Roman" w:hAnsi="Times New Roman"/>
          <w:sz w:val="28"/>
          <w:szCs w:val="28"/>
        </w:rPr>
      </w:pPr>
      <w:r w:rsidRPr="006733D5">
        <w:rPr>
          <w:rFonts w:ascii="Times New Roman" w:hAnsi="Times New Roman"/>
          <w:sz w:val="28"/>
          <w:szCs w:val="28"/>
        </w:rPr>
        <w:t xml:space="preserve">О внутреннем облике дома в 1870-1880-х гг. свидетельствуют воспоминания Е.М. Мухановой — внучатой племянницы жены </w:t>
      </w:r>
      <w:r>
        <w:rPr>
          <w:rFonts w:ascii="Times New Roman" w:hAnsi="Times New Roman"/>
          <w:sz w:val="28"/>
          <w:szCs w:val="28"/>
        </w:rPr>
        <w:br/>
      </w:r>
      <w:r w:rsidRPr="006733D5">
        <w:rPr>
          <w:rFonts w:ascii="Times New Roman" w:hAnsi="Times New Roman"/>
          <w:sz w:val="28"/>
          <w:szCs w:val="28"/>
        </w:rPr>
        <w:t>А.К. Толстого графини С</w:t>
      </w:r>
      <w:r>
        <w:rPr>
          <w:rFonts w:ascii="Times New Roman" w:hAnsi="Times New Roman"/>
          <w:sz w:val="28"/>
          <w:szCs w:val="28"/>
        </w:rPr>
        <w:t xml:space="preserve">офии </w:t>
      </w:r>
      <w:r w:rsidRPr="006733D5">
        <w:rPr>
          <w:rFonts w:ascii="Times New Roman" w:hAnsi="Times New Roman"/>
          <w:sz w:val="28"/>
          <w:szCs w:val="28"/>
        </w:rPr>
        <w:t>Андреевны (урожд</w:t>
      </w:r>
      <w:r>
        <w:rPr>
          <w:rFonts w:ascii="Times New Roman" w:hAnsi="Times New Roman"/>
          <w:sz w:val="28"/>
          <w:szCs w:val="28"/>
        </w:rPr>
        <w:t>енной</w:t>
      </w:r>
      <w:r w:rsidRPr="006733D5">
        <w:rPr>
          <w:rFonts w:ascii="Times New Roman" w:hAnsi="Times New Roman"/>
          <w:sz w:val="28"/>
          <w:szCs w:val="28"/>
        </w:rPr>
        <w:t xml:space="preserve"> Бахметевой, в первом б</w:t>
      </w:r>
      <w:r>
        <w:rPr>
          <w:rFonts w:ascii="Times New Roman" w:hAnsi="Times New Roman"/>
          <w:sz w:val="28"/>
          <w:szCs w:val="28"/>
        </w:rPr>
        <w:t>раке — Миллер). Основным помеще</w:t>
      </w:r>
      <w:r w:rsidRPr="006733D5">
        <w:rPr>
          <w:rFonts w:ascii="Times New Roman" w:hAnsi="Times New Roman"/>
          <w:sz w:val="28"/>
          <w:szCs w:val="28"/>
        </w:rPr>
        <w:t>нием здания был восьмиугольный зал, освещавшийся сверху и представлявший собой композиционный центр внутреннего объ</w:t>
      </w:r>
      <w:r>
        <w:rPr>
          <w:rFonts w:ascii="Times New Roman" w:hAnsi="Times New Roman"/>
          <w:sz w:val="28"/>
          <w:szCs w:val="28"/>
        </w:rPr>
        <w:t xml:space="preserve">ёма дома. В доме имелись также </w:t>
      </w:r>
      <w:r w:rsidRPr="006733D5">
        <w:rPr>
          <w:rFonts w:ascii="Times New Roman" w:hAnsi="Times New Roman"/>
          <w:sz w:val="28"/>
          <w:szCs w:val="28"/>
        </w:rPr>
        <w:t>гостиная, столовая, кабинеты и спальни хозяе</w:t>
      </w:r>
      <w:r>
        <w:rPr>
          <w:rFonts w:ascii="Times New Roman" w:hAnsi="Times New Roman"/>
          <w:sz w:val="28"/>
          <w:szCs w:val="28"/>
        </w:rPr>
        <w:t>в, буфетная и другие помещения.</w:t>
      </w:r>
    </w:p>
    <w:p w:rsidR="004D49EB" w:rsidRDefault="004D49EB" w:rsidP="004D49EB">
      <w:pPr>
        <w:jc w:val="center"/>
        <w:rPr>
          <w:rFonts w:ascii="Times New Roman" w:hAnsi="Times New Roman"/>
          <w:sz w:val="28"/>
          <w:szCs w:val="28"/>
        </w:rPr>
      </w:pPr>
      <w:r w:rsidRPr="002F4E22">
        <w:rPr>
          <w:rFonts w:ascii="Times New Roman" w:hAnsi="Times New Roman"/>
          <w:noProof/>
          <w:sz w:val="28"/>
          <w:szCs w:val="28"/>
          <w:lang w:eastAsia="ru-RU"/>
        </w:rPr>
        <w:drawing>
          <wp:inline distT="0" distB="0" distL="0" distR="0">
            <wp:extent cx="5734050" cy="3771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771900"/>
                    </a:xfrm>
                    <a:prstGeom prst="rect">
                      <a:avLst/>
                    </a:prstGeom>
                    <a:noFill/>
                    <a:ln>
                      <a:noFill/>
                    </a:ln>
                  </pic:spPr>
                </pic:pic>
              </a:graphicData>
            </a:graphic>
          </wp:inline>
        </w:drawing>
      </w:r>
    </w:p>
    <w:p w:rsidR="004D49EB" w:rsidRDefault="004D49EB" w:rsidP="004D49EB">
      <w:pPr>
        <w:jc w:val="center"/>
        <w:rPr>
          <w:rFonts w:ascii="Times New Roman" w:hAnsi="Times New Roman"/>
          <w:sz w:val="28"/>
          <w:szCs w:val="28"/>
        </w:rPr>
      </w:pPr>
      <w:r>
        <w:rPr>
          <w:rFonts w:ascii="Times New Roman" w:hAnsi="Times New Roman"/>
          <w:sz w:val="28"/>
          <w:szCs w:val="28"/>
        </w:rPr>
        <w:lastRenderedPageBreak/>
        <w:t xml:space="preserve">Рисунок 2.59 – Северный </w:t>
      </w:r>
      <w:r w:rsidRPr="00521DA1">
        <w:rPr>
          <w:rFonts w:ascii="Times New Roman" w:hAnsi="Times New Roman"/>
          <w:sz w:val="28"/>
          <w:szCs w:val="28"/>
        </w:rPr>
        <w:t>ф</w:t>
      </w:r>
      <w:r>
        <w:rPr>
          <w:rFonts w:ascii="Times New Roman" w:hAnsi="Times New Roman"/>
          <w:sz w:val="28"/>
          <w:szCs w:val="28"/>
        </w:rPr>
        <w:t xml:space="preserve">асад главного дома, </w:t>
      </w:r>
    </w:p>
    <w:p w:rsidR="004D49EB" w:rsidRDefault="004D49EB" w:rsidP="004D49EB">
      <w:pPr>
        <w:jc w:val="center"/>
        <w:rPr>
          <w:rFonts w:ascii="Times New Roman" w:hAnsi="Times New Roman"/>
          <w:sz w:val="28"/>
          <w:szCs w:val="28"/>
        </w:rPr>
      </w:pPr>
      <w:r>
        <w:rPr>
          <w:rFonts w:ascii="Times New Roman" w:hAnsi="Times New Roman"/>
          <w:sz w:val="28"/>
          <w:szCs w:val="28"/>
        </w:rPr>
        <w:t>да</w:t>
      </w:r>
      <w:r w:rsidRPr="00521DA1">
        <w:rPr>
          <w:rFonts w:ascii="Times New Roman" w:hAnsi="Times New Roman"/>
          <w:sz w:val="28"/>
          <w:szCs w:val="28"/>
        </w:rPr>
        <w:t>та фотофиксации не</w:t>
      </w:r>
      <w:r>
        <w:rPr>
          <w:rFonts w:ascii="Times New Roman" w:hAnsi="Times New Roman"/>
          <w:sz w:val="28"/>
          <w:szCs w:val="28"/>
        </w:rPr>
        <w:t xml:space="preserve"> установле</w:t>
      </w:r>
      <w:r w:rsidRPr="00521DA1">
        <w:rPr>
          <w:rFonts w:ascii="Times New Roman" w:hAnsi="Times New Roman"/>
          <w:sz w:val="28"/>
          <w:szCs w:val="28"/>
        </w:rPr>
        <w:t>на</w:t>
      </w:r>
    </w:p>
    <w:p w:rsidR="004D49EB" w:rsidRPr="006C70FB" w:rsidRDefault="004D49EB" w:rsidP="004D49EB">
      <w:pPr>
        <w:spacing w:after="0" w:line="360" w:lineRule="auto"/>
        <w:ind w:firstLine="709"/>
        <w:jc w:val="both"/>
        <w:rPr>
          <w:rFonts w:ascii="Times New Roman" w:hAnsi="Times New Roman"/>
          <w:sz w:val="28"/>
          <w:szCs w:val="28"/>
        </w:rPr>
      </w:pPr>
      <w:r w:rsidRPr="006C70FB">
        <w:rPr>
          <w:rFonts w:ascii="Times New Roman" w:hAnsi="Times New Roman"/>
          <w:sz w:val="28"/>
          <w:szCs w:val="28"/>
        </w:rPr>
        <w:t xml:space="preserve">Деревянный главный дом создавался при строительстве усадьбы Красный Рог во второй половине ХVIII века. Архитектор проекта главного дома доподлинно не известен. Многие источники в качестве автора проекта приводят архитектора Растрелли </w:t>
      </w:r>
      <w:r w:rsidRPr="00EB7615">
        <w:rPr>
          <w:rFonts w:ascii="Times New Roman" w:hAnsi="Times New Roman"/>
          <w:sz w:val="28"/>
          <w:szCs w:val="28"/>
        </w:rPr>
        <w:t>[41, 42</w:t>
      </w:r>
      <w:r w:rsidRPr="006C70FB">
        <w:rPr>
          <w:rFonts w:ascii="Times New Roman" w:hAnsi="Times New Roman"/>
          <w:sz w:val="28"/>
          <w:szCs w:val="28"/>
        </w:rPr>
        <w:t xml:space="preserve">], но имеют место и иные мнения, например, архитектор И.Е. Старов </w:t>
      </w:r>
      <w:r w:rsidRPr="00EB7615">
        <w:rPr>
          <w:rFonts w:ascii="Times New Roman" w:hAnsi="Times New Roman"/>
          <w:sz w:val="28"/>
          <w:szCs w:val="28"/>
        </w:rPr>
        <w:t>[34].</w:t>
      </w:r>
    </w:p>
    <w:p w:rsidR="004D49EB" w:rsidRPr="004D49EB" w:rsidRDefault="004D49EB" w:rsidP="004D49EB">
      <w:pPr>
        <w:spacing w:after="0" w:line="360" w:lineRule="auto"/>
        <w:ind w:firstLine="709"/>
        <w:jc w:val="both"/>
        <w:rPr>
          <w:rFonts w:ascii="Times New Roman" w:hAnsi="Times New Roman"/>
          <w:sz w:val="28"/>
          <w:szCs w:val="28"/>
        </w:rPr>
      </w:pPr>
      <w:r w:rsidRPr="00116ECE">
        <w:rPr>
          <w:rFonts w:ascii="Times New Roman" w:hAnsi="Times New Roman"/>
          <w:sz w:val="28"/>
          <w:szCs w:val="28"/>
        </w:rPr>
        <w:t>Однако известно, что в конце XVIII века для семьи Разумовских строительством руководил Н.А. Львов.</w:t>
      </w:r>
      <w:r w:rsidRPr="00116ECE">
        <w:t xml:space="preserve"> </w:t>
      </w:r>
      <w:r w:rsidRPr="00116ECE">
        <w:rPr>
          <w:rFonts w:ascii="Times New Roman" w:hAnsi="Times New Roman"/>
          <w:sz w:val="28"/>
          <w:szCs w:val="28"/>
        </w:rPr>
        <w:t>Ранее версию авторства Н.А. Львова как архитектора усадьбы К.Г Разумовского в селе Красный</w:t>
      </w:r>
      <w:r>
        <w:rPr>
          <w:rFonts w:ascii="Times New Roman" w:hAnsi="Times New Roman"/>
          <w:sz w:val="28"/>
          <w:szCs w:val="28"/>
        </w:rPr>
        <w:t xml:space="preserve"> рог никто не рассматривал, но</w:t>
      </w:r>
      <w:r w:rsidRPr="00116ECE">
        <w:rPr>
          <w:rFonts w:ascii="Times New Roman" w:hAnsi="Times New Roman"/>
          <w:sz w:val="28"/>
          <w:szCs w:val="28"/>
        </w:rPr>
        <w:t xml:space="preserve"> это предположение не лишено смысла, хотя и требует соответствующих научно-исторических исследований.</w:t>
      </w:r>
      <w:r w:rsidRPr="005F312D">
        <w:rPr>
          <w:rFonts w:ascii="Times New Roman" w:hAnsi="Times New Roman"/>
          <w:color w:val="FF0000"/>
          <w:sz w:val="28"/>
          <w:szCs w:val="28"/>
        </w:rPr>
        <w:t xml:space="preserve"> </w:t>
      </w:r>
      <w:r w:rsidRPr="008A315B">
        <w:rPr>
          <w:rFonts w:ascii="Times New Roman" w:hAnsi="Times New Roman"/>
          <w:sz w:val="28"/>
          <w:szCs w:val="28"/>
        </w:rPr>
        <w:t>В связи с тем, что по стилистическим признакам определить авторство архитектора усадьбы Красный рог не представляется возможным из-за того что, главный дом усадьбы и сама усадьба неоднократно перестраивались, необходимы дальнейшие историко-культурные исследования.</w:t>
      </w:r>
    </w:p>
    <w:p w:rsidR="004D49EB" w:rsidRPr="004D49EB" w:rsidRDefault="004D49EB" w:rsidP="004D49EB">
      <w:pPr>
        <w:spacing w:after="0" w:line="360" w:lineRule="auto"/>
        <w:ind w:firstLine="709"/>
        <w:jc w:val="both"/>
        <w:rPr>
          <w:rFonts w:ascii="Times New Roman" w:hAnsi="Times New Roman"/>
          <w:sz w:val="28"/>
          <w:szCs w:val="28"/>
        </w:rPr>
      </w:pPr>
    </w:p>
    <w:p w:rsidR="004D49EB" w:rsidRPr="00EB7615" w:rsidRDefault="004D49EB" w:rsidP="004D49EB">
      <w:pPr>
        <w:spacing w:after="0" w:line="360" w:lineRule="auto"/>
        <w:ind w:firstLine="708"/>
        <w:jc w:val="both"/>
        <w:rPr>
          <w:rFonts w:ascii="Times New Roman" w:hAnsi="Times New Roman"/>
          <w:sz w:val="28"/>
          <w:szCs w:val="28"/>
        </w:rPr>
      </w:pPr>
      <w:r w:rsidRPr="00EB7615">
        <w:rPr>
          <w:rFonts w:ascii="Times New Roman" w:hAnsi="Times New Roman"/>
          <w:sz w:val="28"/>
          <w:szCs w:val="28"/>
        </w:rPr>
        <w:t>Архитектор Н.А. Львов был автором следующих проектов:</w:t>
      </w:r>
    </w:p>
    <w:p w:rsidR="004D49EB" w:rsidRPr="00083EBE" w:rsidRDefault="004D49EB" w:rsidP="004D49EB">
      <w:pPr>
        <w:numPr>
          <w:ilvl w:val="0"/>
          <w:numId w:val="3"/>
        </w:numPr>
        <w:spacing w:after="0" w:line="360" w:lineRule="auto"/>
        <w:ind w:left="0" w:firstLine="709"/>
        <w:jc w:val="both"/>
        <w:rPr>
          <w:rFonts w:ascii="Times New Roman" w:hAnsi="Times New Roman"/>
          <w:sz w:val="28"/>
          <w:szCs w:val="28"/>
        </w:rPr>
      </w:pPr>
      <w:r w:rsidRPr="00083EBE">
        <w:rPr>
          <w:rFonts w:ascii="Times New Roman" w:hAnsi="Times New Roman"/>
          <w:sz w:val="28"/>
          <w:szCs w:val="28"/>
        </w:rPr>
        <w:t>Дом Разумовского на Гороховом поле, 1800 год;</w:t>
      </w:r>
    </w:p>
    <w:p w:rsidR="004D49EB" w:rsidRPr="00083EBE" w:rsidRDefault="004D49EB" w:rsidP="004D49EB">
      <w:pPr>
        <w:numPr>
          <w:ilvl w:val="0"/>
          <w:numId w:val="3"/>
        </w:numPr>
        <w:spacing w:after="0" w:line="360" w:lineRule="auto"/>
        <w:ind w:left="0" w:firstLine="709"/>
        <w:jc w:val="both"/>
        <w:rPr>
          <w:rFonts w:ascii="Times New Roman" w:hAnsi="Times New Roman"/>
          <w:sz w:val="28"/>
          <w:szCs w:val="28"/>
        </w:rPr>
      </w:pPr>
      <w:r w:rsidRPr="00083EBE">
        <w:rPr>
          <w:rFonts w:ascii="Times New Roman" w:hAnsi="Times New Roman"/>
          <w:sz w:val="28"/>
          <w:szCs w:val="28"/>
        </w:rPr>
        <w:t>Дом К.Г. Разумовского на Воздвиженке, 1780-е годы;</w:t>
      </w:r>
    </w:p>
    <w:p w:rsidR="004D49EB" w:rsidRPr="003D4201" w:rsidRDefault="004D49EB" w:rsidP="004D49EB">
      <w:pPr>
        <w:numPr>
          <w:ilvl w:val="0"/>
          <w:numId w:val="3"/>
        </w:numPr>
        <w:spacing w:after="0" w:line="360" w:lineRule="auto"/>
        <w:ind w:left="0" w:firstLine="709"/>
        <w:jc w:val="both"/>
        <w:rPr>
          <w:rFonts w:ascii="Times New Roman" w:hAnsi="Times New Roman"/>
          <w:sz w:val="28"/>
          <w:szCs w:val="28"/>
        </w:rPr>
      </w:pPr>
      <w:r w:rsidRPr="003D4201">
        <w:rPr>
          <w:rFonts w:ascii="Times New Roman" w:hAnsi="Times New Roman"/>
          <w:sz w:val="28"/>
          <w:szCs w:val="28"/>
        </w:rPr>
        <w:t>Дворец А.К. Разумовского в Яготине на Украине, 1802 год;</w:t>
      </w:r>
    </w:p>
    <w:p w:rsidR="004D49EB" w:rsidRPr="00083EBE" w:rsidRDefault="004D49EB" w:rsidP="004D49EB">
      <w:pPr>
        <w:numPr>
          <w:ilvl w:val="0"/>
          <w:numId w:val="3"/>
        </w:numPr>
        <w:spacing w:after="0" w:line="360" w:lineRule="auto"/>
        <w:ind w:left="0" w:firstLine="709"/>
        <w:jc w:val="both"/>
        <w:rPr>
          <w:rFonts w:ascii="Times New Roman" w:hAnsi="Times New Roman"/>
          <w:sz w:val="28"/>
          <w:szCs w:val="28"/>
        </w:rPr>
      </w:pPr>
      <w:r w:rsidRPr="00083EBE">
        <w:rPr>
          <w:rFonts w:ascii="Times New Roman" w:hAnsi="Times New Roman"/>
          <w:sz w:val="28"/>
          <w:szCs w:val="28"/>
        </w:rPr>
        <w:t>Дворец А.К. Разумовского в Горенках под Москвой;</w:t>
      </w:r>
    </w:p>
    <w:p w:rsidR="004D49EB" w:rsidRPr="00EB7615" w:rsidRDefault="004D49EB" w:rsidP="004D49EB">
      <w:pPr>
        <w:spacing w:after="0" w:line="360" w:lineRule="auto"/>
        <w:ind w:firstLine="708"/>
        <w:jc w:val="both"/>
        <w:rPr>
          <w:rFonts w:ascii="Times New Roman" w:hAnsi="Times New Roman"/>
          <w:sz w:val="28"/>
          <w:szCs w:val="28"/>
        </w:rPr>
      </w:pPr>
      <w:r w:rsidRPr="00083EBE">
        <w:rPr>
          <w:rFonts w:ascii="Times New Roman" w:hAnsi="Times New Roman"/>
          <w:sz w:val="28"/>
          <w:szCs w:val="28"/>
        </w:rPr>
        <w:t xml:space="preserve">Приведенные данные были опубликованы в ряде литературных </w:t>
      </w:r>
      <w:r w:rsidRPr="00EB7615">
        <w:rPr>
          <w:rFonts w:ascii="Times New Roman" w:hAnsi="Times New Roman"/>
          <w:sz w:val="28"/>
          <w:szCs w:val="28"/>
        </w:rPr>
        <w:t>источников [43, 44].</w:t>
      </w:r>
    </w:p>
    <w:p w:rsidR="004D49EB" w:rsidRPr="00EB7615" w:rsidRDefault="004D49EB" w:rsidP="004D49EB">
      <w:pPr>
        <w:spacing w:after="0" w:line="360" w:lineRule="auto"/>
        <w:ind w:firstLine="708"/>
        <w:jc w:val="both"/>
        <w:rPr>
          <w:rFonts w:ascii="Times New Roman" w:hAnsi="Times New Roman"/>
          <w:sz w:val="28"/>
          <w:szCs w:val="28"/>
          <w:highlight w:val="yellow"/>
        </w:rPr>
      </w:pPr>
      <w:r w:rsidRPr="00083EBE">
        <w:rPr>
          <w:rFonts w:ascii="Times New Roman" w:hAnsi="Times New Roman"/>
          <w:sz w:val="28"/>
          <w:szCs w:val="28"/>
        </w:rPr>
        <w:t xml:space="preserve">Работал Н.А. Львов с постоянной «командой», в которую входили </w:t>
      </w:r>
      <w:r w:rsidRPr="00083EBE">
        <w:rPr>
          <w:rFonts w:ascii="Times New Roman" w:hAnsi="Times New Roman"/>
          <w:sz w:val="28"/>
          <w:szCs w:val="28"/>
        </w:rPr>
        <w:br/>
        <w:t>А. Менелас и И. Иванов. В Санкт-Петербурге в Государственном историческом архиве (РГИА) хранятся чертежи А. Менеласа с корректирующими их записями Львова, а также многочисленные ордера (приказы) Львова его помощникам А. Менеласу и И. Иванову о том, что надлежит строить</w:t>
      </w:r>
      <w:r w:rsidRPr="00EB7615">
        <w:rPr>
          <w:rFonts w:ascii="Times New Roman" w:hAnsi="Times New Roman"/>
          <w:sz w:val="28"/>
          <w:szCs w:val="28"/>
        </w:rPr>
        <w:t xml:space="preserve"> [45]</w:t>
      </w:r>
      <w:r>
        <w:rPr>
          <w:rFonts w:ascii="Times New Roman" w:hAnsi="Times New Roman"/>
          <w:sz w:val="28"/>
          <w:szCs w:val="28"/>
        </w:rPr>
        <w:t>.</w:t>
      </w:r>
    </w:p>
    <w:p w:rsidR="004D49EB" w:rsidRDefault="004D49EB" w:rsidP="004D49EB">
      <w:pPr>
        <w:spacing w:after="0" w:line="360" w:lineRule="auto"/>
        <w:ind w:firstLine="709"/>
        <w:jc w:val="both"/>
        <w:rPr>
          <w:rFonts w:ascii="Times New Roman" w:hAnsi="Times New Roman"/>
          <w:sz w:val="28"/>
          <w:szCs w:val="28"/>
        </w:rPr>
      </w:pPr>
      <w:r w:rsidRPr="00F6041A">
        <w:rPr>
          <w:rFonts w:ascii="Times New Roman" w:hAnsi="Times New Roman"/>
          <w:sz w:val="28"/>
          <w:szCs w:val="28"/>
        </w:rPr>
        <w:lastRenderedPageBreak/>
        <w:t xml:space="preserve">Ранее </w:t>
      </w:r>
      <w:r>
        <w:rPr>
          <w:rFonts w:ascii="Times New Roman" w:hAnsi="Times New Roman"/>
          <w:sz w:val="28"/>
          <w:szCs w:val="28"/>
        </w:rPr>
        <w:t xml:space="preserve">высказывались </w:t>
      </w:r>
      <w:r w:rsidRPr="00F6041A">
        <w:rPr>
          <w:rFonts w:ascii="Times New Roman" w:hAnsi="Times New Roman"/>
          <w:sz w:val="28"/>
          <w:szCs w:val="28"/>
        </w:rPr>
        <w:t>предположения относительно использования</w:t>
      </w:r>
      <w:r>
        <w:rPr>
          <w:rFonts w:ascii="Times New Roman" w:hAnsi="Times New Roman"/>
          <w:sz w:val="28"/>
          <w:szCs w:val="28"/>
        </w:rPr>
        <w:t xml:space="preserve"> усадьбы К.</w:t>
      </w:r>
      <w:r w:rsidRPr="00F6041A">
        <w:rPr>
          <w:rFonts w:ascii="Times New Roman" w:hAnsi="Times New Roman"/>
          <w:sz w:val="28"/>
          <w:szCs w:val="28"/>
        </w:rPr>
        <w:t>Г. Разумовским. Например, существует предположение, что в Красном Роге у К.Г. Разумовского, который являлся членом различных масонских организаций, был не жилой дом, а масонский храм для соответствующих собраний.</w:t>
      </w:r>
    </w:p>
    <w:p w:rsidR="004D49EB" w:rsidRPr="00F6041A" w:rsidRDefault="004D49EB" w:rsidP="004D49EB">
      <w:pPr>
        <w:spacing w:after="0" w:line="360" w:lineRule="auto"/>
        <w:ind w:firstLine="709"/>
        <w:jc w:val="both"/>
        <w:rPr>
          <w:rFonts w:ascii="Times New Roman" w:hAnsi="Times New Roman"/>
          <w:sz w:val="28"/>
          <w:szCs w:val="28"/>
        </w:rPr>
      </w:pPr>
      <w:r w:rsidRPr="00F6041A">
        <w:rPr>
          <w:rFonts w:ascii="Times New Roman" w:hAnsi="Times New Roman"/>
          <w:sz w:val="28"/>
          <w:szCs w:val="28"/>
        </w:rPr>
        <w:t>Действительно, архитектурным произ</w:t>
      </w:r>
      <w:r>
        <w:rPr>
          <w:rFonts w:ascii="Times New Roman" w:hAnsi="Times New Roman"/>
          <w:sz w:val="28"/>
          <w:szCs w:val="28"/>
        </w:rPr>
        <w:t xml:space="preserve">ведениям, созданным </w:t>
      </w:r>
      <w:r>
        <w:rPr>
          <w:rFonts w:ascii="Times New Roman" w:hAnsi="Times New Roman"/>
          <w:sz w:val="28"/>
          <w:szCs w:val="28"/>
        </w:rPr>
        <w:br/>
        <w:t>Н.А. Львовы</w:t>
      </w:r>
      <w:r w:rsidRPr="00F6041A">
        <w:rPr>
          <w:rFonts w:ascii="Times New Roman" w:hAnsi="Times New Roman"/>
          <w:sz w:val="28"/>
          <w:szCs w:val="28"/>
        </w:rPr>
        <w:t>м, приписывается мистиче</w:t>
      </w:r>
      <w:r>
        <w:rPr>
          <w:rFonts w:ascii="Times New Roman" w:hAnsi="Times New Roman"/>
          <w:sz w:val="28"/>
          <w:szCs w:val="28"/>
        </w:rPr>
        <w:t xml:space="preserve">ское или культовое назначение. </w:t>
      </w:r>
      <w:r w:rsidRPr="00F6041A">
        <w:rPr>
          <w:rFonts w:ascii="Times New Roman" w:hAnsi="Times New Roman"/>
          <w:sz w:val="28"/>
          <w:szCs w:val="28"/>
        </w:rPr>
        <w:t xml:space="preserve">Дело </w:t>
      </w:r>
      <w:r>
        <w:rPr>
          <w:rFonts w:ascii="Times New Roman" w:hAnsi="Times New Roman"/>
          <w:sz w:val="28"/>
          <w:szCs w:val="28"/>
        </w:rPr>
        <w:t>в том, что Н.</w:t>
      </w:r>
      <w:r w:rsidRPr="00F6041A">
        <w:rPr>
          <w:rFonts w:ascii="Times New Roman" w:hAnsi="Times New Roman"/>
          <w:sz w:val="28"/>
          <w:szCs w:val="28"/>
        </w:rPr>
        <w:t>А. Львов обладал особым ориг</w:t>
      </w:r>
      <w:r>
        <w:rPr>
          <w:rFonts w:ascii="Times New Roman" w:hAnsi="Times New Roman"/>
          <w:sz w:val="28"/>
          <w:szCs w:val="28"/>
        </w:rPr>
        <w:t xml:space="preserve">инальным творческим мышлением, </w:t>
      </w:r>
      <w:r w:rsidRPr="00F6041A">
        <w:rPr>
          <w:rFonts w:ascii="Times New Roman" w:hAnsi="Times New Roman"/>
          <w:sz w:val="28"/>
          <w:szCs w:val="28"/>
        </w:rPr>
        <w:t>мог легко</w:t>
      </w:r>
      <w:r w:rsidRPr="00B5534B">
        <w:rPr>
          <w:rFonts w:ascii="Times New Roman" w:hAnsi="Times New Roman"/>
          <w:sz w:val="28"/>
          <w:szCs w:val="28"/>
        </w:rPr>
        <w:t xml:space="preserve"> </w:t>
      </w:r>
      <w:r>
        <w:rPr>
          <w:rFonts w:ascii="Times New Roman" w:hAnsi="Times New Roman"/>
          <w:sz w:val="28"/>
          <w:szCs w:val="28"/>
        </w:rPr>
        <w:t>чувствовать</w:t>
      </w:r>
      <w:r w:rsidRPr="00F6041A">
        <w:rPr>
          <w:rFonts w:ascii="Times New Roman" w:hAnsi="Times New Roman"/>
          <w:sz w:val="28"/>
          <w:szCs w:val="28"/>
        </w:rPr>
        <w:t xml:space="preserve"> пространство в объе</w:t>
      </w:r>
      <w:r>
        <w:rPr>
          <w:rFonts w:ascii="Times New Roman" w:hAnsi="Times New Roman"/>
          <w:sz w:val="28"/>
          <w:szCs w:val="28"/>
        </w:rPr>
        <w:t xml:space="preserve">ме. Эта креативность мышления </w:t>
      </w:r>
      <w:r w:rsidRPr="00F6041A">
        <w:rPr>
          <w:rFonts w:ascii="Times New Roman" w:hAnsi="Times New Roman"/>
          <w:sz w:val="28"/>
          <w:szCs w:val="28"/>
        </w:rPr>
        <w:t>вводит исследователей и историков искусства в заблуждение, объясня</w:t>
      </w:r>
      <w:r>
        <w:rPr>
          <w:rFonts w:ascii="Times New Roman" w:hAnsi="Times New Roman"/>
          <w:sz w:val="28"/>
          <w:szCs w:val="28"/>
        </w:rPr>
        <w:t xml:space="preserve">я непонятное тайными масонскими символами, а </w:t>
      </w:r>
      <w:r>
        <w:rPr>
          <w:rFonts w:ascii="Times New Roman" w:hAnsi="Times New Roman"/>
          <w:sz w:val="28"/>
          <w:szCs w:val="28"/>
        </w:rPr>
        <w:br/>
        <w:t>Н.</w:t>
      </w:r>
      <w:r w:rsidRPr="00F6041A">
        <w:rPr>
          <w:rFonts w:ascii="Times New Roman" w:hAnsi="Times New Roman"/>
          <w:sz w:val="28"/>
          <w:szCs w:val="28"/>
        </w:rPr>
        <w:t>А. Львов просто создавал свои произведения, ориенти</w:t>
      </w:r>
      <w:r>
        <w:rPr>
          <w:rFonts w:ascii="Times New Roman" w:hAnsi="Times New Roman"/>
          <w:sz w:val="28"/>
          <w:szCs w:val="28"/>
        </w:rPr>
        <w:t xml:space="preserve">руясь, на соотношение человека </w:t>
      </w:r>
      <w:r w:rsidRPr="00F6041A">
        <w:rPr>
          <w:rFonts w:ascii="Times New Roman" w:hAnsi="Times New Roman"/>
          <w:sz w:val="28"/>
          <w:szCs w:val="28"/>
        </w:rPr>
        <w:t>и Всел</w:t>
      </w:r>
      <w:r>
        <w:rPr>
          <w:rFonts w:ascii="Times New Roman" w:hAnsi="Times New Roman"/>
          <w:sz w:val="28"/>
          <w:szCs w:val="28"/>
        </w:rPr>
        <w:t>енной в восемнадцатом столетии.</w:t>
      </w:r>
    </w:p>
    <w:p w:rsidR="004D49EB" w:rsidRDefault="004D49EB" w:rsidP="004D49EB">
      <w:pPr>
        <w:spacing w:after="0" w:line="360" w:lineRule="auto"/>
        <w:ind w:firstLine="708"/>
        <w:jc w:val="both"/>
        <w:rPr>
          <w:rFonts w:ascii="Times New Roman" w:hAnsi="Times New Roman"/>
          <w:sz w:val="28"/>
          <w:szCs w:val="28"/>
        </w:rPr>
      </w:pPr>
      <w:r w:rsidRPr="00F6041A">
        <w:rPr>
          <w:rFonts w:ascii="Times New Roman" w:hAnsi="Times New Roman"/>
          <w:sz w:val="28"/>
          <w:szCs w:val="28"/>
        </w:rPr>
        <w:t>Так, например, в отсутствии электрического освещения в XVIII веке, одной из главных задач архитекторов было решение проблем освещенности помещений, учитывая наличие естественных климатических условий в России – долгой зимы и непродолжительного светового дня. Н.А. Львов формировал объем здания вокруг центра - цилиндрического объема. Обычно такое помещение было двусветным, освещенным окнами</w:t>
      </w:r>
      <w:r>
        <w:rPr>
          <w:rFonts w:ascii="Times New Roman" w:hAnsi="Times New Roman"/>
          <w:sz w:val="28"/>
          <w:szCs w:val="28"/>
        </w:rPr>
        <w:t>, имеющими форму круга, усеченного</w:t>
      </w:r>
      <w:r w:rsidRPr="00F6041A">
        <w:rPr>
          <w:rFonts w:ascii="Times New Roman" w:hAnsi="Times New Roman"/>
          <w:sz w:val="28"/>
          <w:szCs w:val="28"/>
        </w:rPr>
        <w:t xml:space="preserve"> круга или эллипса, и расположены окна были в верхнем ярусе. То есть солнечные лучи, в зависимости от времени прохождения солнца по небосводу, проникали в окна </w:t>
      </w:r>
      <w:r>
        <w:rPr>
          <w:rFonts w:ascii="Times New Roman" w:hAnsi="Times New Roman"/>
          <w:sz w:val="28"/>
          <w:szCs w:val="28"/>
        </w:rPr>
        <w:t xml:space="preserve">расположенные в верхнем ярусе, </w:t>
      </w:r>
      <w:r w:rsidRPr="00F6041A">
        <w:rPr>
          <w:rFonts w:ascii="Times New Roman" w:hAnsi="Times New Roman"/>
          <w:sz w:val="28"/>
          <w:szCs w:val="28"/>
        </w:rPr>
        <w:t>обеспечивая ос</w:t>
      </w:r>
      <w:r>
        <w:rPr>
          <w:rFonts w:ascii="Times New Roman" w:hAnsi="Times New Roman"/>
          <w:sz w:val="28"/>
          <w:szCs w:val="28"/>
        </w:rPr>
        <w:t>вещение центрального помещения</w:t>
      </w:r>
      <w:r w:rsidRPr="00F6041A">
        <w:rPr>
          <w:rFonts w:ascii="Times New Roman" w:hAnsi="Times New Roman"/>
          <w:sz w:val="28"/>
          <w:szCs w:val="28"/>
        </w:rPr>
        <w:t xml:space="preserve"> в течение всего светового дня, дополнительный свет проникал также через</w:t>
      </w:r>
      <w:r>
        <w:rPr>
          <w:rFonts w:ascii="Times New Roman" w:hAnsi="Times New Roman"/>
          <w:sz w:val="28"/>
          <w:szCs w:val="28"/>
        </w:rPr>
        <w:t xml:space="preserve"> многочисленные дверные проемы.</w:t>
      </w:r>
    </w:p>
    <w:p w:rsidR="004D49EB" w:rsidRDefault="004D49EB" w:rsidP="004D49EB">
      <w:pPr>
        <w:spacing w:after="0" w:line="360" w:lineRule="auto"/>
        <w:ind w:firstLine="708"/>
        <w:jc w:val="both"/>
        <w:rPr>
          <w:rFonts w:ascii="Times New Roman" w:hAnsi="Times New Roman"/>
          <w:sz w:val="28"/>
          <w:szCs w:val="28"/>
        </w:rPr>
      </w:pPr>
      <w:r>
        <w:rPr>
          <w:rFonts w:ascii="Times New Roman" w:hAnsi="Times New Roman"/>
          <w:sz w:val="28"/>
          <w:szCs w:val="28"/>
        </w:rPr>
        <w:t>Необходимо еще раз отметить, что сегодня мы имеем дело с документами и фотографическими свидетельствами, начинающими свою датировку с 1869 года.</w:t>
      </w:r>
    </w:p>
    <w:p w:rsidR="004D49EB" w:rsidRDefault="004D49EB" w:rsidP="004D49EB">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По свидетельствам самого Толстого, усадьба была перестроена его матерью </w:t>
      </w:r>
      <w:r w:rsidRPr="00581933">
        <w:rPr>
          <w:rFonts w:ascii="Times New Roman" w:hAnsi="Times New Roman"/>
          <w:sz w:val="28"/>
          <w:szCs w:val="28"/>
        </w:rPr>
        <w:t>в конце 1830-начале 1840-х годов</w:t>
      </w:r>
      <w:r>
        <w:rPr>
          <w:rFonts w:ascii="Times New Roman" w:hAnsi="Times New Roman"/>
          <w:sz w:val="28"/>
          <w:szCs w:val="28"/>
        </w:rPr>
        <w:t xml:space="preserve">. Все строения уже тогда могли </w:t>
      </w:r>
      <w:r>
        <w:rPr>
          <w:rFonts w:ascii="Times New Roman" w:hAnsi="Times New Roman"/>
          <w:sz w:val="28"/>
          <w:szCs w:val="28"/>
        </w:rPr>
        <w:lastRenderedPageBreak/>
        <w:t>измениться до неузнаваемости, предположительно по причине того, что было неоднозначное отношение к масонству, ведь масонство в 1822 году было под запретом. Вполне возможно, А.А. Толстая, глобально переустроив усадьбу,</w:t>
      </w:r>
      <w:r w:rsidRPr="00015DBF">
        <w:rPr>
          <w:rFonts w:ascii="Times New Roman" w:hAnsi="Times New Roman"/>
          <w:sz w:val="28"/>
          <w:szCs w:val="28"/>
        </w:rPr>
        <w:t xml:space="preserve"> </w:t>
      </w:r>
      <w:r>
        <w:rPr>
          <w:rFonts w:ascii="Times New Roman" w:hAnsi="Times New Roman"/>
          <w:sz w:val="28"/>
          <w:szCs w:val="28"/>
        </w:rPr>
        <w:t>желала</w:t>
      </w:r>
      <w:r w:rsidRPr="00015DBF">
        <w:rPr>
          <w:rFonts w:ascii="Times New Roman" w:hAnsi="Times New Roman"/>
          <w:sz w:val="28"/>
          <w:szCs w:val="28"/>
        </w:rPr>
        <w:t xml:space="preserve"> избавиться от </w:t>
      </w:r>
      <w:r>
        <w:rPr>
          <w:rFonts w:ascii="Times New Roman" w:hAnsi="Times New Roman"/>
          <w:sz w:val="28"/>
          <w:szCs w:val="28"/>
        </w:rPr>
        <w:t xml:space="preserve">масонских </w:t>
      </w:r>
      <w:r w:rsidRPr="00015DBF">
        <w:rPr>
          <w:rFonts w:ascii="Times New Roman" w:hAnsi="Times New Roman"/>
          <w:sz w:val="28"/>
          <w:szCs w:val="28"/>
        </w:rPr>
        <w:t xml:space="preserve">свидетельств, и не привлекать к </w:t>
      </w:r>
      <w:r>
        <w:rPr>
          <w:rFonts w:ascii="Times New Roman" w:hAnsi="Times New Roman"/>
          <w:sz w:val="28"/>
          <w:szCs w:val="28"/>
        </w:rPr>
        <w:t xml:space="preserve">семье </w:t>
      </w:r>
      <w:r w:rsidRPr="00015DBF">
        <w:rPr>
          <w:rFonts w:ascii="Times New Roman" w:hAnsi="Times New Roman"/>
          <w:sz w:val="28"/>
          <w:szCs w:val="28"/>
        </w:rPr>
        <w:t xml:space="preserve">и </w:t>
      </w:r>
      <w:r>
        <w:rPr>
          <w:rFonts w:ascii="Times New Roman" w:hAnsi="Times New Roman"/>
          <w:sz w:val="28"/>
          <w:szCs w:val="28"/>
        </w:rPr>
        <w:t>усадьбе</w:t>
      </w:r>
      <w:r w:rsidRPr="00015DBF">
        <w:rPr>
          <w:rFonts w:ascii="Times New Roman" w:hAnsi="Times New Roman"/>
          <w:sz w:val="28"/>
          <w:szCs w:val="28"/>
        </w:rPr>
        <w:t xml:space="preserve"> внимания властей.</w:t>
      </w:r>
    </w:p>
    <w:p w:rsidR="004D49EB" w:rsidRPr="00562765" w:rsidRDefault="004D49EB" w:rsidP="004D49EB">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Разумовские принадлежали к масонам и занимали высокое положение в масонской иерархии, а в архитектурных элементах усадебного комплекса </w:t>
      </w:r>
      <w:r w:rsidRPr="00562765">
        <w:rPr>
          <w:rFonts w:ascii="Times New Roman" w:hAnsi="Times New Roman"/>
          <w:sz w:val="28"/>
          <w:szCs w:val="28"/>
        </w:rPr>
        <w:t xml:space="preserve">четко прослеживалась масонская символика. А именно: </w:t>
      </w:r>
    </w:p>
    <w:p w:rsidR="004D49EB" w:rsidRPr="00562765" w:rsidRDefault="004D49EB" w:rsidP="004D49EB">
      <w:pPr>
        <w:numPr>
          <w:ilvl w:val="0"/>
          <w:numId w:val="4"/>
        </w:numPr>
        <w:spacing w:after="0" w:line="360" w:lineRule="auto"/>
        <w:ind w:left="0" w:firstLine="709"/>
        <w:jc w:val="both"/>
        <w:rPr>
          <w:rFonts w:ascii="Times New Roman" w:hAnsi="Times New Roman"/>
          <w:sz w:val="28"/>
          <w:szCs w:val="28"/>
        </w:rPr>
      </w:pPr>
      <w:r w:rsidRPr="00562765">
        <w:rPr>
          <w:rFonts w:ascii="Times New Roman" w:hAnsi="Times New Roman"/>
          <w:sz w:val="28"/>
          <w:szCs w:val="28"/>
        </w:rPr>
        <w:t>внутренняя планировка дома устроена по принципу приемной масонской ложи</w:t>
      </w:r>
      <w:r w:rsidRPr="00EB7615">
        <w:rPr>
          <w:rFonts w:ascii="Times New Roman" w:hAnsi="Times New Roman"/>
          <w:sz w:val="28"/>
          <w:szCs w:val="28"/>
        </w:rPr>
        <w:t xml:space="preserve"> [72]</w:t>
      </w:r>
      <w:r>
        <w:rPr>
          <w:rFonts w:ascii="Times New Roman" w:hAnsi="Times New Roman"/>
          <w:sz w:val="28"/>
          <w:szCs w:val="28"/>
        </w:rPr>
        <w:t>;</w:t>
      </w:r>
    </w:p>
    <w:p w:rsidR="004D49EB" w:rsidRPr="00562765" w:rsidRDefault="004D49EB" w:rsidP="004D49EB">
      <w:pPr>
        <w:numPr>
          <w:ilvl w:val="0"/>
          <w:numId w:val="4"/>
        </w:numPr>
        <w:spacing w:after="0" w:line="360" w:lineRule="auto"/>
        <w:ind w:left="0" w:firstLine="709"/>
        <w:jc w:val="both"/>
        <w:rPr>
          <w:rFonts w:ascii="Times New Roman" w:hAnsi="Times New Roman"/>
          <w:sz w:val="28"/>
          <w:szCs w:val="28"/>
        </w:rPr>
      </w:pPr>
      <w:r w:rsidRPr="00562765">
        <w:rPr>
          <w:rFonts w:ascii="Times New Roman" w:hAnsi="Times New Roman"/>
          <w:sz w:val="28"/>
          <w:szCs w:val="28"/>
        </w:rPr>
        <w:t>в доме над итальянской гостиной, имеется купол (бельведер), который по воспоминаниям современников, изнутри был расписан наподобие звездного неба</w:t>
      </w:r>
      <w:r w:rsidRPr="00EB7615">
        <w:rPr>
          <w:rFonts w:ascii="Times New Roman" w:hAnsi="Times New Roman"/>
          <w:sz w:val="28"/>
          <w:szCs w:val="28"/>
        </w:rPr>
        <w:t xml:space="preserve"> [34]</w:t>
      </w:r>
      <w:r w:rsidRPr="00562765">
        <w:rPr>
          <w:rFonts w:ascii="Times New Roman" w:hAnsi="Times New Roman"/>
          <w:sz w:val="28"/>
          <w:szCs w:val="28"/>
        </w:rPr>
        <w:t>;</w:t>
      </w:r>
    </w:p>
    <w:p w:rsidR="004D49EB" w:rsidRPr="00A369FC" w:rsidRDefault="004D49EB" w:rsidP="004D49EB">
      <w:pPr>
        <w:numPr>
          <w:ilvl w:val="0"/>
          <w:numId w:val="4"/>
        </w:numPr>
        <w:spacing w:after="0" w:line="360" w:lineRule="auto"/>
        <w:ind w:left="0" w:firstLine="709"/>
        <w:jc w:val="both"/>
        <w:rPr>
          <w:rFonts w:ascii="Times New Roman" w:hAnsi="Times New Roman"/>
          <w:sz w:val="16"/>
          <w:szCs w:val="16"/>
        </w:rPr>
      </w:pPr>
      <w:r w:rsidRPr="00562765">
        <w:rPr>
          <w:rFonts w:ascii="Times New Roman" w:hAnsi="Times New Roman"/>
          <w:sz w:val="28"/>
          <w:szCs w:val="28"/>
        </w:rPr>
        <w:t>в краснорогском доме долго хранилась библиотека, содержащая множество старинных книг о магии</w:t>
      </w:r>
      <w:r w:rsidRPr="00A369FC">
        <w:rPr>
          <w:rFonts w:ascii="Times New Roman" w:hAnsi="Times New Roman"/>
          <w:sz w:val="28"/>
          <w:szCs w:val="28"/>
        </w:rPr>
        <w:t xml:space="preserve"> [34]</w:t>
      </w:r>
      <w:r>
        <w:rPr>
          <w:rFonts w:ascii="Times New Roman" w:hAnsi="Times New Roman"/>
          <w:sz w:val="28"/>
          <w:szCs w:val="28"/>
        </w:rPr>
        <w:t>;</w:t>
      </w:r>
    </w:p>
    <w:p w:rsidR="004D49EB" w:rsidRPr="00562765" w:rsidRDefault="004D49EB" w:rsidP="004D49EB">
      <w:pPr>
        <w:numPr>
          <w:ilvl w:val="0"/>
          <w:numId w:val="4"/>
        </w:numPr>
        <w:spacing w:after="0" w:line="360" w:lineRule="auto"/>
        <w:ind w:left="0" w:firstLine="709"/>
        <w:jc w:val="both"/>
        <w:rPr>
          <w:rFonts w:ascii="Times New Roman" w:hAnsi="Times New Roman"/>
          <w:sz w:val="28"/>
          <w:szCs w:val="28"/>
        </w:rPr>
      </w:pPr>
      <w:r w:rsidRPr="00562765">
        <w:rPr>
          <w:rFonts w:ascii="Times New Roman" w:hAnsi="Times New Roman"/>
          <w:sz w:val="28"/>
          <w:szCs w:val="28"/>
        </w:rPr>
        <w:t>диагональное крестообразное расположение флигелей не противоречит версии – масонский (Андреевский) крест (рисунок 2.57);</w:t>
      </w:r>
    </w:p>
    <w:p w:rsidR="004D49EB" w:rsidRDefault="004D49EB" w:rsidP="004D49EB">
      <w:pPr>
        <w:numPr>
          <w:ilvl w:val="0"/>
          <w:numId w:val="4"/>
        </w:numPr>
        <w:spacing w:after="0" w:line="360" w:lineRule="auto"/>
        <w:ind w:left="0" w:firstLine="709"/>
        <w:jc w:val="both"/>
        <w:rPr>
          <w:rFonts w:ascii="Times New Roman" w:hAnsi="Times New Roman"/>
          <w:sz w:val="16"/>
          <w:szCs w:val="16"/>
        </w:rPr>
      </w:pPr>
      <w:r w:rsidRPr="00562765">
        <w:rPr>
          <w:rFonts w:ascii="Times New Roman" w:hAnsi="Times New Roman"/>
          <w:sz w:val="28"/>
          <w:szCs w:val="28"/>
        </w:rPr>
        <w:t>наличие в ассортименте древесной растительности парка редкой породы – акации белой (В масонстве – особое дерево, имеющее множество символических</w:t>
      </w:r>
      <w:r>
        <w:rPr>
          <w:rFonts w:ascii="Times New Roman" w:hAnsi="Times New Roman"/>
          <w:sz w:val="28"/>
          <w:szCs w:val="28"/>
        </w:rPr>
        <w:t xml:space="preserve"> значений - равенства, чистоты масонских правил, бессмертия и возрождения. Символ акации обозначает степень Мастера.)</w:t>
      </w:r>
      <w:r w:rsidRPr="00A369FC">
        <w:rPr>
          <w:rFonts w:ascii="Times New Roman" w:hAnsi="Times New Roman"/>
          <w:sz w:val="28"/>
          <w:szCs w:val="28"/>
        </w:rPr>
        <w:t xml:space="preserve"> [46].</w:t>
      </w:r>
    </w:p>
    <w:p w:rsidR="004D49EB" w:rsidRDefault="004D49EB" w:rsidP="004D49EB">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Деревянный главный усадебный дом был вновь перестроен и обложен кирпичом при последних дореволюционных владельцах Жемчужниковых, при этом точной датировки и документальных свидетельств, этих изменений на сегодняшний день не найдено. </w:t>
      </w:r>
    </w:p>
    <w:p w:rsidR="004D49EB" w:rsidRDefault="004D49EB" w:rsidP="004D49EB">
      <w:pPr>
        <w:spacing w:after="0" w:line="360" w:lineRule="auto"/>
        <w:ind w:firstLine="709"/>
        <w:jc w:val="both"/>
        <w:rPr>
          <w:rFonts w:ascii="Times New Roman" w:hAnsi="Times New Roman"/>
          <w:sz w:val="28"/>
          <w:szCs w:val="28"/>
        </w:rPr>
      </w:pPr>
    </w:p>
    <w:p w:rsidR="004D49EB" w:rsidRDefault="004D49EB" w:rsidP="004D49EB">
      <w:pPr>
        <w:spacing w:line="360" w:lineRule="auto"/>
        <w:jc w:val="center"/>
        <w:rPr>
          <w:rFonts w:ascii="Times New Roman" w:hAnsi="Times New Roman"/>
          <w:sz w:val="28"/>
          <w:szCs w:val="28"/>
        </w:rPr>
      </w:pPr>
      <w:r w:rsidRPr="002F4E22">
        <w:rPr>
          <w:rFonts w:ascii="Times New Roman" w:hAnsi="Times New Roman"/>
          <w:noProof/>
          <w:sz w:val="28"/>
          <w:szCs w:val="28"/>
          <w:lang w:eastAsia="ru-RU"/>
        </w:rPr>
        <w:lastRenderedPageBreak/>
        <w:drawing>
          <wp:inline distT="0" distB="0" distL="0" distR="0">
            <wp:extent cx="5829300" cy="3200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3200400"/>
                    </a:xfrm>
                    <a:prstGeom prst="rect">
                      <a:avLst/>
                    </a:prstGeom>
                    <a:noFill/>
                    <a:ln>
                      <a:noFill/>
                    </a:ln>
                  </pic:spPr>
                </pic:pic>
              </a:graphicData>
            </a:graphic>
          </wp:inline>
        </w:drawing>
      </w:r>
    </w:p>
    <w:p w:rsidR="004D49EB" w:rsidRDefault="004D49EB" w:rsidP="004D49EB">
      <w:pPr>
        <w:spacing w:line="360" w:lineRule="auto"/>
        <w:jc w:val="center"/>
        <w:rPr>
          <w:rFonts w:ascii="Times New Roman" w:hAnsi="Times New Roman"/>
          <w:sz w:val="28"/>
          <w:szCs w:val="28"/>
        </w:rPr>
      </w:pPr>
      <w:r>
        <w:rPr>
          <w:rFonts w:ascii="Times New Roman" w:hAnsi="Times New Roman"/>
          <w:sz w:val="28"/>
          <w:szCs w:val="28"/>
        </w:rPr>
        <w:t>Рисунок 2.60 – Северный фасад главного дома,</w:t>
      </w:r>
      <w:r>
        <w:rPr>
          <w:rFonts w:ascii="Times New Roman" w:hAnsi="Times New Roman"/>
          <w:sz w:val="28"/>
          <w:szCs w:val="28"/>
        </w:rPr>
        <w:br/>
        <w:t>ф</w:t>
      </w:r>
      <w:r w:rsidRPr="00470F85">
        <w:rPr>
          <w:rFonts w:ascii="Times New Roman" w:hAnsi="Times New Roman"/>
          <w:sz w:val="28"/>
          <w:szCs w:val="28"/>
        </w:rPr>
        <w:t>ото</w:t>
      </w:r>
      <w:r>
        <w:rPr>
          <w:rFonts w:ascii="Times New Roman" w:hAnsi="Times New Roman"/>
          <w:sz w:val="28"/>
          <w:szCs w:val="28"/>
        </w:rPr>
        <w:t>фиксация</w:t>
      </w:r>
      <w:r w:rsidRPr="00470F85">
        <w:rPr>
          <w:rFonts w:ascii="Times New Roman" w:hAnsi="Times New Roman"/>
          <w:sz w:val="28"/>
          <w:szCs w:val="28"/>
        </w:rPr>
        <w:t xml:space="preserve"> </w:t>
      </w:r>
      <w:r>
        <w:rPr>
          <w:rFonts w:ascii="Times New Roman" w:hAnsi="Times New Roman"/>
          <w:sz w:val="28"/>
          <w:szCs w:val="28"/>
        </w:rPr>
        <w:t xml:space="preserve">первая треть </w:t>
      </w:r>
      <w:r>
        <w:rPr>
          <w:rFonts w:ascii="Times New Roman" w:hAnsi="Times New Roman"/>
          <w:sz w:val="28"/>
          <w:szCs w:val="28"/>
          <w:lang w:val="en-US"/>
        </w:rPr>
        <w:t>XX</w:t>
      </w:r>
      <w:r w:rsidRPr="00470F85">
        <w:rPr>
          <w:rFonts w:ascii="Times New Roman" w:hAnsi="Times New Roman"/>
          <w:sz w:val="28"/>
          <w:szCs w:val="28"/>
        </w:rPr>
        <w:t xml:space="preserve"> </w:t>
      </w:r>
      <w:r>
        <w:rPr>
          <w:rFonts w:ascii="Times New Roman" w:hAnsi="Times New Roman"/>
          <w:sz w:val="28"/>
          <w:szCs w:val="28"/>
        </w:rPr>
        <w:t>века</w:t>
      </w:r>
    </w:p>
    <w:p w:rsidR="004D49EB" w:rsidRDefault="004D49EB" w:rsidP="004D49EB">
      <w:pPr>
        <w:spacing w:line="360" w:lineRule="auto"/>
        <w:ind w:firstLine="708"/>
        <w:jc w:val="both"/>
        <w:rPr>
          <w:rFonts w:ascii="Times New Roman" w:hAnsi="Times New Roman"/>
          <w:sz w:val="28"/>
          <w:szCs w:val="28"/>
        </w:rPr>
      </w:pPr>
      <w:r>
        <w:rPr>
          <w:rFonts w:ascii="Times New Roman" w:hAnsi="Times New Roman"/>
          <w:sz w:val="28"/>
          <w:szCs w:val="28"/>
        </w:rPr>
        <w:t xml:space="preserve">Во время фашистской оккупации в усадьбе располагались немецкие войска. 31 декабря 1941 года главный дом и флигель-кухня сгорели. </w:t>
      </w:r>
      <w:r w:rsidRPr="004D49EB">
        <w:rPr>
          <w:rFonts w:ascii="Times New Roman" w:hAnsi="Times New Roman"/>
          <w:sz w:val="28"/>
          <w:szCs w:val="28"/>
        </w:rPr>
        <w:br/>
      </w:r>
      <w:r>
        <w:rPr>
          <w:rFonts w:ascii="Times New Roman" w:hAnsi="Times New Roman"/>
          <w:sz w:val="28"/>
          <w:szCs w:val="28"/>
        </w:rPr>
        <w:t>В 1993 году Главный дом был воссоздан</w:t>
      </w:r>
      <w:r w:rsidRPr="002D4FF3">
        <w:rPr>
          <w:rFonts w:ascii="Times New Roman" w:hAnsi="Times New Roman"/>
          <w:sz w:val="28"/>
          <w:szCs w:val="28"/>
        </w:rPr>
        <w:t>, предположительно на месте прежнего, по проекту заслуженного архитектора России Василия Николаев</w:t>
      </w:r>
      <w:r>
        <w:rPr>
          <w:rFonts w:ascii="Times New Roman" w:hAnsi="Times New Roman"/>
          <w:sz w:val="28"/>
          <w:szCs w:val="28"/>
        </w:rPr>
        <w:t>ича Городкова. Сохранился перво</w:t>
      </w:r>
      <w:r w:rsidRPr="002D4FF3">
        <w:rPr>
          <w:rFonts w:ascii="Times New Roman" w:hAnsi="Times New Roman"/>
          <w:sz w:val="28"/>
          <w:szCs w:val="28"/>
        </w:rPr>
        <w:t>начальный план вновь воссозданного главного дома, разработанный архитектором Го</w:t>
      </w:r>
      <w:r>
        <w:rPr>
          <w:rFonts w:ascii="Times New Roman" w:hAnsi="Times New Roman"/>
          <w:sz w:val="28"/>
          <w:szCs w:val="28"/>
        </w:rPr>
        <w:t>родковым, од</w:t>
      </w:r>
      <w:r w:rsidRPr="002D4FF3">
        <w:rPr>
          <w:rFonts w:ascii="Times New Roman" w:hAnsi="Times New Roman"/>
          <w:sz w:val="28"/>
          <w:szCs w:val="28"/>
        </w:rPr>
        <w:t xml:space="preserve">нако </w:t>
      </w:r>
      <w:r>
        <w:rPr>
          <w:rFonts w:ascii="Times New Roman" w:hAnsi="Times New Roman"/>
          <w:sz w:val="28"/>
          <w:szCs w:val="28"/>
        </w:rPr>
        <w:t>в процессе строительства этот проект был изменен, что наглядно видно при сопо</w:t>
      </w:r>
      <w:r w:rsidRPr="002D4FF3">
        <w:rPr>
          <w:rFonts w:ascii="Times New Roman" w:hAnsi="Times New Roman"/>
          <w:sz w:val="28"/>
          <w:szCs w:val="28"/>
        </w:rPr>
        <w:t>ставлении первоначального и окончательного планов дома, выполненных В.Н. Городковым.</w:t>
      </w:r>
      <w:r>
        <w:rPr>
          <w:rFonts w:ascii="Times New Roman" w:hAnsi="Times New Roman"/>
          <w:sz w:val="28"/>
          <w:szCs w:val="28"/>
        </w:rPr>
        <w:t xml:space="preserve"> (рисунки 2.61 и 2.62).</w:t>
      </w:r>
    </w:p>
    <w:p w:rsidR="004D49EB" w:rsidRDefault="004D49EB" w:rsidP="004D49EB">
      <w:pPr>
        <w:spacing w:line="360" w:lineRule="auto"/>
        <w:jc w:val="center"/>
        <w:rPr>
          <w:rFonts w:ascii="Times New Roman" w:hAnsi="Times New Roman"/>
          <w:sz w:val="28"/>
          <w:szCs w:val="28"/>
        </w:rPr>
      </w:pPr>
      <w:r w:rsidRPr="002F4E22">
        <w:rPr>
          <w:rFonts w:ascii="Times New Roman" w:hAnsi="Times New Roman"/>
          <w:noProof/>
          <w:sz w:val="28"/>
          <w:szCs w:val="28"/>
          <w:lang w:eastAsia="ru-RU"/>
        </w:rPr>
        <w:lastRenderedPageBreak/>
        <w:drawing>
          <wp:inline distT="0" distB="0" distL="0" distR="0">
            <wp:extent cx="3943350" cy="30194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3350" cy="3019425"/>
                    </a:xfrm>
                    <a:prstGeom prst="rect">
                      <a:avLst/>
                    </a:prstGeom>
                    <a:noFill/>
                    <a:ln>
                      <a:noFill/>
                    </a:ln>
                  </pic:spPr>
                </pic:pic>
              </a:graphicData>
            </a:graphic>
          </wp:inline>
        </w:drawing>
      </w:r>
    </w:p>
    <w:p w:rsidR="004D49EB" w:rsidRDefault="004D49EB" w:rsidP="004D49EB">
      <w:pPr>
        <w:spacing w:line="360" w:lineRule="auto"/>
        <w:ind w:firstLine="708"/>
        <w:jc w:val="center"/>
        <w:rPr>
          <w:rFonts w:ascii="Times New Roman" w:hAnsi="Times New Roman"/>
          <w:sz w:val="28"/>
          <w:szCs w:val="28"/>
        </w:rPr>
      </w:pPr>
      <w:r>
        <w:rPr>
          <w:rFonts w:ascii="Times New Roman" w:hAnsi="Times New Roman"/>
          <w:sz w:val="28"/>
          <w:szCs w:val="28"/>
        </w:rPr>
        <w:t>Рисунок 2.61 – Первоначальный план</w:t>
      </w:r>
      <w:r w:rsidRPr="00751E14">
        <w:rPr>
          <w:rFonts w:ascii="Times New Roman" w:hAnsi="Times New Roman"/>
          <w:sz w:val="28"/>
          <w:szCs w:val="28"/>
        </w:rPr>
        <w:t xml:space="preserve"> главного дома</w:t>
      </w:r>
      <w:r>
        <w:rPr>
          <w:rFonts w:ascii="Times New Roman" w:hAnsi="Times New Roman"/>
          <w:sz w:val="28"/>
          <w:szCs w:val="28"/>
        </w:rPr>
        <w:t>,</w:t>
      </w:r>
      <w:r w:rsidRPr="00A369FC">
        <w:rPr>
          <w:rFonts w:ascii="Times New Roman" w:hAnsi="Times New Roman"/>
          <w:sz w:val="28"/>
          <w:szCs w:val="28"/>
        </w:rPr>
        <w:t xml:space="preserve"> </w:t>
      </w:r>
      <w:r w:rsidRPr="00A369FC">
        <w:rPr>
          <w:rFonts w:ascii="Times New Roman" w:hAnsi="Times New Roman"/>
          <w:sz w:val="28"/>
          <w:szCs w:val="28"/>
        </w:rPr>
        <w:br/>
      </w:r>
      <w:r w:rsidRPr="00751E14">
        <w:rPr>
          <w:rFonts w:ascii="Times New Roman" w:hAnsi="Times New Roman"/>
          <w:sz w:val="28"/>
          <w:szCs w:val="28"/>
        </w:rPr>
        <w:t>арх</w:t>
      </w:r>
      <w:r>
        <w:rPr>
          <w:rFonts w:ascii="Times New Roman" w:hAnsi="Times New Roman"/>
          <w:sz w:val="28"/>
          <w:szCs w:val="28"/>
        </w:rPr>
        <w:t>итектор</w:t>
      </w:r>
      <w:r w:rsidRPr="00751E14">
        <w:rPr>
          <w:rFonts w:ascii="Times New Roman" w:hAnsi="Times New Roman"/>
          <w:sz w:val="28"/>
          <w:szCs w:val="28"/>
        </w:rPr>
        <w:t xml:space="preserve"> В.Н. Городков</w:t>
      </w:r>
    </w:p>
    <w:p w:rsidR="004D49EB" w:rsidRDefault="004D49EB" w:rsidP="004D49EB">
      <w:pPr>
        <w:spacing w:line="360" w:lineRule="auto"/>
        <w:jc w:val="center"/>
        <w:rPr>
          <w:rFonts w:ascii="Times New Roman" w:hAnsi="Times New Roman"/>
          <w:noProof/>
          <w:sz w:val="28"/>
          <w:szCs w:val="28"/>
          <w:lang w:eastAsia="ru-RU"/>
        </w:rPr>
      </w:pPr>
      <w:r w:rsidRPr="002F4E22">
        <w:rPr>
          <w:rFonts w:ascii="Times New Roman" w:hAnsi="Times New Roman"/>
          <w:noProof/>
          <w:sz w:val="28"/>
          <w:szCs w:val="28"/>
          <w:lang w:eastAsia="ru-RU"/>
        </w:rPr>
        <w:drawing>
          <wp:inline distT="0" distB="0" distL="0" distR="0">
            <wp:extent cx="4257675" cy="34194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7675" cy="3419475"/>
                    </a:xfrm>
                    <a:prstGeom prst="rect">
                      <a:avLst/>
                    </a:prstGeom>
                    <a:noFill/>
                    <a:ln>
                      <a:noFill/>
                    </a:ln>
                  </pic:spPr>
                </pic:pic>
              </a:graphicData>
            </a:graphic>
          </wp:inline>
        </w:drawing>
      </w:r>
    </w:p>
    <w:p w:rsidR="004D49EB" w:rsidRPr="002D4FF3" w:rsidRDefault="004D49EB" w:rsidP="004D49EB">
      <w:pPr>
        <w:spacing w:line="360" w:lineRule="auto"/>
        <w:jc w:val="center"/>
        <w:rPr>
          <w:rFonts w:ascii="Times New Roman" w:hAnsi="Times New Roman"/>
          <w:sz w:val="28"/>
          <w:szCs w:val="28"/>
        </w:rPr>
      </w:pPr>
      <w:r>
        <w:rPr>
          <w:rFonts w:ascii="Times New Roman" w:hAnsi="Times New Roman"/>
          <w:sz w:val="28"/>
          <w:szCs w:val="28"/>
        </w:rPr>
        <w:t xml:space="preserve">Рисунок 2.62 – План </w:t>
      </w:r>
      <w:r w:rsidRPr="00751E14">
        <w:rPr>
          <w:rFonts w:ascii="Times New Roman" w:hAnsi="Times New Roman"/>
          <w:sz w:val="28"/>
          <w:szCs w:val="28"/>
        </w:rPr>
        <w:t>восстановленного главного дома</w:t>
      </w:r>
      <w:r>
        <w:rPr>
          <w:rFonts w:ascii="Times New Roman" w:hAnsi="Times New Roman"/>
          <w:sz w:val="28"/>
          <w:szCs w:val="28"/>
        </w:rPr>
        <w:t>,</w:t>
      </w:r>
      <w:r>
        <w:rPr>
          <w:rFonts w:ascii="Times New Roman" w:hAnsi="Times New Roman"/>
          <w:sz w:val="28"/>
          <w:szCs w:val="28"/>
        </w:rPr>
        <w:br/>
      </w:r>
      <w:r w:rsidRPr="00751E14">
        <w:rPr>
          <w:rFonts w:ascii="Times New Roman" w:hAnsi="Times New Roman"/>
          <w:sz w:val="28"/>
          <w:szCs w:val="28"/>
        </w:rPr>
        <w:t>арх</w:t>
      </w:r>
      <w:r>
        <w:rPr>
          <w:rFonts w:ascii="Times New Roman" w:hAnsi="Times New Roman"/>
          <w:sz w:val="28"/>
          <w:szCs w:val="28"/>
        </w:rPr>
        <w:t>итектор</w:t>
      </w:r>
      <w:r w:rsidRPr="00751E14">
        <w:rPr>
          <w:rFonts w:ascii="Times New Roman" w:hAnsi="Times New Roman"/>
          <w:sz w:val="28"/>
          <w:szCs w:val="28"/>
        </w:rPr>
        <w:t xml:space="preserve"> В.Н. Городков</w:t>
      </w:r>
    </w:p>
    <w:p w:rsidR="004D49EB" w:rsidRPr="002D4FF3" w:rsidRDefault="004D49EB" w:rsidP="004D49EB">
      <w:pPr>
        <w:spacing w:after="0" w:line="360" w:lineRule="auto"/>
        <w:ind w:firstLine="709"/>
        <w:jc w:val="both"/>
        <w:rPr>
          <w:rFonts w:ascii="Times New Roman" w:hAnsi="Times New Roman"/>
          <w:sz w:val="28"/>
          <w:szCs w:val="28"/>
        </w:rPr>
      </w:pPr>
      <w:r w:rsidRPr="002D4FF3">
        <w:rPr>
          <w:rFonts w:ascii="Times New Roman" w:hAnsi="Times New Roman"/>
          <w:sz w:val="28"/>
          <w:szCs w:val="28"/>
        </w:rPr>
        <w:t>Объемно-планировочное решение по</w:t>
      </w:r>
      <w:r>
        <w:rPr>
          <w:rFonts w:ascii="Times New Roman" w:hAnsi="Times New Roman"/>
          <w:sz w:val="28"/>
          <w:szCs w:val="28"/>
        </w:rPr>
        <w:t xml:space="preserve">строенного в 1993 году главного </w:t>
      </w:r>
      <w:r w:rsidRPr="002D4FF3">
        <w:rPr>
          <w:rFonts w:ascii="Times New Roman" w:hAnsi="Times New Roman"/>
          <w:sz w:val="28"/>
          <w:szCs w:val="28"/>
        </w:rPr>
        <w:t xml:space="preserve">дома основано на доминирующем положении центрального восьмиугольного зала, </w:t>
      </w:r>
      <w:r>
        <w:rPr>
          <w:rFonts w:ascii="Times New Roman" w:hAnsi="Times New Roman"/>
          <w:sz w:val="28"/>
          <w:szCs w:val="28"/>
        </w:rPr>
        <w:t>с бельведером и площадкой вокруг него, который за</w:t>
      </w:r>
      <w:r w:rsidRPr="002D4FF3">
        <w:rPr>
          <w:rFonts w:ascii="Times New Roman" w:hAnsi="Times New Roman"/>
          <w:sz w:val="28"/>
          <w:szCs w:val="28"/>
        </w:rPr>
        <w:t>вершается вогнуто-</w:t>
      </w:r>
      <w:r w:rsidRPr="002D4FF3">
        <w:rPr>
          <w:rFonts w:ascii="Times New Roman" w:hAnsi="Times New Roman"/>
          <w:sz w:val="28"/>
          <w:szCs w:val="28"/>
        </w:rPr>
        <w:lastRenderedPageBreak/>
        <w:t>шатровой крышей с булавой и небольшим шпилем. Здание и</w:t>
      </w:r>
      <w:r>
        <w:rPr>
          <w:rFonts w:ascii="Times New Roman" w:hAnsi="Times New Roman"/>
          <w:sz w:val="28"/>
          <w:szCs w:val="28"/>
        </w:rPr>
        <w:t>меет полуподвал, первый эксплуа</w:t>
      </w:r>
      <w:r w:rsidRPr="002D4FF3">
        <w:rPr>
          <w:rFonts w:ascii="Times New Roman" w:hAnsi="Times New Roman"/>
          <w:sz w:val="28"/>
          <w:szCs w:val="28"/>
        </w:rPr>
        <w:t>тируемый уровень поднят на 1,5 м</w:t>
      </w:r>
      <w:r>
        <w:rPr>
          <w:rFonts w:ascii="Times New Roman" w:hAnsi="Times New Roman"/>
          <w:sz w:val="28"/>
          <w:szCs w:val="28"/>
        </w:rPr>
        <w:t>етра</w:t>
      </w:r>
      <w:r w:rsidRPr="002D4FF3">
        <w:rPr>
          <w:rFonts w:ascii="Times New Roman" w:hAnsi="Times New Roman"/>
          <w:sz w:val="28"/>
          <w:szCs w:val="28"/>
        </w:rPr>
        <w:t xml:space="preserve"> над землей. Фундам</w:t>
      </w:r>
      <w:r>
        <w:rPr>
          <w:rFonts w:ascii="Times New Roman" w:hAnsi="Times New Roman"/>
          <w:sz w:val="28"/>
          <w:szCs w:val="28"/>
        </w:rPr>
        <w:t>ент здания сложен из сборных бе</w:t>
      </w:r>
      <w:r w:rsidRPr="002D4FF3">
        <w:rPr>
          <w:rFonts w:ascii="Times New Roman" w:hAnsi="Times New Roman"/>
          <w:sz w:val="28"/>
          <w:szCs w:val="28"/>
        </w:rPr>
        <w:t>тонных блоков, стены — из красного кирпича. Бельве</w:t>
      </w:r>
      <w:r>
        <w:rPr>
          <w:rFonts w:ascii="Times New Roman" w:hAnsi="Times New Roman"/>
          <w:sz w:val="28"/>
          <w:szCs w:val="28"/>
        </w:rPr>
        <w:t>дер выполнен из дерева и оштука</w:t>
      </w:r>
      <w:r w:rsidRPr="002D4FF3">
        <w:rPr>
          <w:rFonts w:ascii="Times New Roman" w:hAnsi="Times New Roman"/>
          <w:sz w:val="28"/>
          <w:szCs w:val="28"/>
        </w:rPr>
        <w:t>турен.</w:t>
      </w:r>
    </w:p>
    <w:p w:rsidR="004D49EB" w:rsidRDefault="004D49EB" w:rsidP="004D49EB">
      <w:pPr>
        <w:spacing w:after="0" w:line="360" w:lineRule="auto"/>
        <w:ind w:firstLine="709"/>
        <w:jc w:val="both"/>
        <w:rPr>
          <w:rFonts w:ascii="Times New Roman" w:hAnsi="Times New Roman"/>
          <w:sz w:val="28"/>
          <w:szCs w:val="28"/>
        </w:rPr>
      </w:pPr>
      <w:r>
        <w:rPr>
          <w:rFonts w:ascii="Times New Roman" w:hAnsi="Times New Roman"/>
          <w:sz w:val="28"/>
          <w:szCs w:val="28"/>
        </w:rPr>
        <w:t>Сравнивая облик существующего воссозданного Главного дома (рисунок 2.63) с дово</w:t>
      </w:r>
      <w:r w:rsidRPr="002D4FF3">
        <w:rPr>
          <w:rFonts w:ascii="Times New Roman" w:hAnsi="Times New Roman"/>
          <w:sz w:val="28"/>
          <w:szCs w:val="28"/>
        </w:rPr>
        <w:t>енными фотографиями, мо</w:t>
      </w:r>
      <w:r>
        <w:rPr>
          <w:rFonts w:ascii="Times New Roman" w:hAnsi="Times New Roman"/>
          <w:sz w:val="28"/>
          <w:szCs w:val="28"/>
        </w:rPr>
        <w:t>жно сделать вывод, что существу</w:t>
      </w:r>
      <w:r w:rsidRPr="002D4FF3">
        <w:rPr>
          <w:rFonts w:ascii="Times New Roman" w:hAnsi="Times New Roman"/>
          <w:sz w:val="28"/>
          <w:szCs w:val="28"/>
        </w:rPr>
        <w:t>ющее здание в</w:t>
      </w:r>
      <w:r>
        <w:rPr>
          <w:rFonts w:ascii="Times New Roman" w:hAnsi="Times New Roman"/>
          <w:sz w:val="28"/>
          <w:szCs w:val="28"/>
        </w:rPr>
        <w:t xml:space="preserve"> целом соответ</w:t>
      </w:r>
      <w:r w:rsidRPr="002D4FF3">
        <w:rPr>
          <w:rFonts w:ascii="Times New Roman" w:hAnsi="Times New Roman"/>
          <w:sz w:val="28"/>
          <w:szCs w:val="28"/>
        </w:rPr>
        <w:t>ствует внешнему облику</w:t>
      </w:r>
      <w:r>
        <w:rPr>
          <w:rFonts w:ascii="Times New Roman" w:hAnsi="Times New Roman"/>
          <w:sz w:val="28"/>
          <w:szCs w:val="28"/>
        </w:rPr>
        <w:t xml:space="preserve"> дома </w:t>
      </w:r>
      <w:r>
        <w:rPr>
          <w:rFonts w:ascii="Times New Roman" w:hAnsi="Times New Roman"/>
          <w:sz w:val="28"/>
          <w:szCs w:val="28"/>
        </w:rPr>
        <w:br/>
        <w:t>А.К. Толстого, после пере</w:t>
      </w:r>
      <w:r w:rsidRPr="002D4FF3">
        <w:rPr>
          <w:rFonts w:ascii="Times New Roman" w:hAnsi="Times New Roman"/>
          <w:sz w:val="28"/>
          <w:szCs w:val="28"/>
        </w:rPr>
        <w:t>стройки и обкладки кирпичом</w:t>
      </w:r>
      <w:r>
        <w:rPr>
          <w:rFonts w:ascii="Times New Roman" w:hAnsi="Times New Roman"/>
          <w:sz w:val="28"/>
          <w:szCs w:val="28"/>
        </w:rPr>
        <w:t xml:space="preserve"> при последних дореволюцион</w:t>
      </w:r>
      <w:r w:rsidRPr="002D4FF3">
        <w:rPr>
          <w:rFonts w:ascii="Times New Roman" w:hAnsi="Times New Roman"/>
          <w:sz w:val="28"/>
          <w:szCs w:val="28"/>
        </w:rPr>
        <w:t>ных владельцах М.А. и Ю.М. Жемчужниковых.</w:t>
      </w:r>
    </w:p>
    <w:p w:rsidR="004D49EB" w:rsidRDefault="004D49EB" w:rsidP="004D49EB">
      <w:pPr>
        <w:spacing w:line="360" w:lineRule="auto"/>
        <w:jc w:val="center"/>
        <w:rPr>
          <w:rFonts w:ascii="Times New Roman" w:hAnsi="Times New Roman"/>
          <w:sz w:val="28"/>
          <w:szCs w:val="28"/>
        </w:rPr>
      </w:pPr>
      <w:r w:rsidRPr="002F4E22">
        <w:rPr>
          <w:rFonts w:ascii="Times New Roman" w:hAnsi="Times New Roman"/>
          <w:noProof/>
          <w:sz w:val="28"/>
          <w:szCs w:val="28"/>
          <w:lang w:eastAsia="ru-RU"/>
        </w:rPr>
        <w:drawing>
          <wp:inline distT="0" distB="0" distL="0" distR="0">
            <wp:extent cx="5572125" cy="4429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4429125"/>
                    </a:xfrm>
                    <a:prstGeom prst="rect">
                      <a:avLst/>
                    </a:prstGeom>
                    <a:noFill/>
                    <a:ln>
                      <a:noFill/>
                    </a:ln>
                  </pic:spPr>
                </pic:pic>
              </a:graphicData>
            </a:graphic>
          </wp:inline>
        </w:drawing>
      </w:r>
    </w:p>
    <w:p w:rsidR="004D49EB" w:rsidRPr="004D49EB"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 xml:space="preserve">Рисунок 2.63 – Главный дом, воссозданный в 1993 году. </w:t>
      </w:r>
    </w:p>
    <w:p w:rsidR="004D49EB" w:rsidRPr="002D4FF3"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Фотофиксация 2013 года</w:t>
      </w:r>
    </w:p>
    <w:p w:rsidR="004D49EB" w:rsidRPr="002D4FF3" w:rsidRDefault="004D49EB" w:rsidP="004D49EB">
      <w:pPr>
        <w:spacing w:after="0" w:line="360" w:lineRule="auto"/>
        <w:ind w:firstLine="709"/>
        <w:jc w:val="both"/>
        <w:rPr>
          <w:rFonts w:ascii="Times New Roman" w:hAnsi="Times New Roman"/>
          <w:sz w:val="28"/>
          <w:szCs w:val="28"/>
        </w:rPr>
      </w:pPr>
      <w:r w:rsidRPr="002D4FF3">
        <w:rPr>
          <w:rFonts w:ascii="Times New Roman" w:hAnsi="Times New Roman"/>
          <w:sz w:val="28"/>
          <w:szCs w:val="28"/>
        </w:rPr>
        <w:t xml:space="preserve">Внутренняя планировка главного дома, выполненная в 1993 году была осуществлена с учетом требований музейного экспонирования, что </w:t>
      </w:r>
      <w:r>
        <w:rPr>
          <w:rFonts w:ascii="Times New Roman" w:hAnsi="Times New Roman"/>
          <w:sz w:val="28"/>
          <w:szCs w:val="28"/>
        </w:rPr>
        <w:t>неизбеж</w:t>
      </w:r>
      <w:r w:rsidRPr="002D4FF3">
        <w:rPr>
          <w:rFonts w:ascii="Times New Roman" w:hAnsi="Times New Roman"/>
          <w:sz w:val="28"/>
          <w:szCs w:val="28"/>
        </w:rPr>
        <w:t xml:space="preserve">но </w:t>
      </w:r>
      <w:r>
        <w:rPr>
          <w:rFonts w:ascii="Times New Roman" w:hAnsi="Times New Roman"/>
          <w:sz w:val="28"/>
          <w:szCs w:val="28"/>
        </w:rPr>
        <w:t>повлекло за собой отступле</w:t>
      </w:r>
      <w:r w:rsidRPr="002D4FF3">
        <w:rPr>
          <w:rFonts w:ascii="Times New Roman" w:hAnsi="Times New Roman"/>
          <w:sz w:val="28"/>
          <w:szCs w:val="28"/>
        </w:rPr>
        <w:t>ния от исторически под</w:t>
      </w:r>
      <w:r>
        <w:rPr>
          <w:rFonts w:ascii="Times New Roman" w:hAnsi="Times New Roman"/>
          <w:sz w:val="28"/>
          <w:szCs w:val="28"/>
        </w:rPr>
        <w:t>линных архитектурно-</w:t>
      </w:r>
      <w:r>
        <w:rPr>
          <w:rFonts w:ascii="Times New Roman" w:hAnsi="Times New Roman"/>
          <w:sz w:val="28"/>
          <w:szCs w:val="28"/>
        </w:rPr>
        <w:lastRenderedPageBreak/>
        <w:t>стилистических решений и объемно-про</w:t>
      </w:r>
      <w:r w:rsidRPr="002D4FF3">
        <w:rPr>
          <w:rFonts w:ascii="Times New Roman" w:hAnsi="Times New Roman"/>
          <w:sz w:val="28"/>
          <w:szCs w:val="28"/>
        </w:rPr>
        <w:t>странстве</w:t>
      </w:r>
      <w:r>
        <w:rPr>
          <w:rFonts w:ascii="Times New Roman" w:hAnsi="Times New Roman"/>
          <w:sz w:val="28"/>
          <w:szCs w:val="28"/>
        </w:rPr>
        <w:t>нных связей, применяемых архитекторами в XVIII -</w:t>
      </w:r>
      <w:r w:rsidRPr="002D4FF3">
        <w:rPr>
          <w:rFonts w:ascii="Times New Roman" w:hAnsi="Times New Roman"/>
          <w:sz w:val="28"/>
          <w:szCs w:val="28"/>
        </w:rPr>
        <w:t xml:space="preserve"> начале XIX столетий.</w:t>
      </w:r>
    </w:p>
    <w:p w:rsidR="004D49EB" w:rsidRPr="00A710A4" w:rsidRDefault="004D49EB" w:rsidP="004D49EB">
      <w:pPr>
        <w:spacing w:after="0" w:line="360" w:lineRule="auto"/>
        <w:ind w:firstLine="709"/>
        <w:jc w:val="both"/>
        <w:rPr>
          <w:rFonts w:ascii="Times New Roman" w:hAnsi="Times New Roman"/>
          <w:b/>
          <w:sz w:val="28"/>
          <w:szCs w:val="28"/>
        </w:rPr>
      </w:pPr>
      <w:r w:rsidRPr="00A710A4">
        <w:rPr>
          <w:rFonts w:ascii="Times New Roman" w:hAnsi="Times New Roman"/>
          <w:b/>
          <w:sz w:val="28"/>
          <w:szCs w:val="28"/>
        </w:rPr>
        <w:t>Гостевой флигель</w:t>
      </w:r>
      <w:r>
        <w:rPr>
          <w:rFonts w:ascii="Times New Roman" w:hAnsi="Times New Roman"/>
          <w:b/>
          <w:sz w:val="28"/>
          <w:szCs w:val="28"/>
        </w:rPr>
        <w:t xml:space="preserve"> (2).</w:t>
      </w:r>
    </w:p>
    <w:p w:rsidR="004D49EB" w:rsidRDefault="004D49EB" w:rsidP="004D49EB">
      <w:pPr>
        <w:spacing w:after="0" w:line="360" w:lineRule="auto"/>
        <w:ind w:firstLine="709"/>
        <w:jc w:val="both"/>
        <w:rPr>
          <w:rFonts w:ascii="Times New Roman" w:hAnsi="Times New Roman"/>
          <w:sz w:val="28"/>
          <w:szCs w:val="28"/>
        </w:rPr>
      </w:pPr>
      <w:r>
        <w:rPr>
          <w:rFonts w:ascii="Times New Roman" w:hAnsi="Times New Roman"/>
          <w:sz w:val="28"/>
          <w:szCs w:val="28"/>
        </w:rPr>
        <w:t>Одной из наиболее сохранившейся</w:t>
      </w:r>
      <w:r w:rsidRPr="002016A5">
        <w:rPr>
          <w:rFonts w:ascii="Times New Roman" w:hAnsi="Times New Roman"/>
          <w:sz w:val="28"/>
          <w:szCs w:val="28"/>
        </w:rPr>
        <w:t xml:space="preserve"> в музее</w:t>
      </w:r>
      <w:r>
        <w:rPr>
          <w:rFonts w:ascii="Times New Roman" w:hAnsi="Times New Roman"/>
          <w:sz w:val="28"/>
          <w:szCs w:val="28"/>
        </w:rPr>
        <w:t>-усадьбе</w:t>
      </w:r>
      <w:r w:rsidRPr="002016A5">
        <w:rPr>
          <w:rFonts w:ascii="Times New Roman" w:hAnsi="Times New Roman"/>
          <w:sz w:val="28"/>
          <w:szCs w:val="28"/>
        </w:rPr>
        <w:t xml:space="preserve"> мемориальной постройкой является усадебный гостевой флигель. </w:t>
      </w:r>
    </w:p>
    <w:p w:rsidR="004D49EB" w:rsidRDefault="004D49EB" w:rsidP="004D49EB">
      <w:pPr>
        <w:spacing w:after="0" w:line="360" w:lineRule="auto"/>
        <w:ind w:firstLine="709"/>
        <w:jc w:val="both"/>
        <w:rPr>
          <w:rFonts w:ascii="Times New Roman" w:hAnsi="Times New Roman"/>
          <w:sz w:val="28"/>
          <w:szCs w:val="28"/>
        </w:rPr>
      </w:pPr>
      <w:r w:rsidRPr="00E21F4D">
        <w:rPr>
          <w:rFonts w:ascii="Times New Roman" w:hAnsi="Times New Roman"/>
          <w:sz w:val="28"/>
          <w:szCs w:val="28"/>
        </w:rPr>
        <w:t>Флигель был построен одновременно с главным домом и перестроен в 1837 г</w:t>
      </w:r>
      <w:r>
        <w:rPr>
          <w:rFonts w:ascii="Times New Roman" w:hAnsi="Times New Roman"/>
          <w:sz w:val="28"/>
          <w:szCs w:val="28"/>
        </w:rPr>
        <w:t xml:space="preserve">оду (о переустройстве флигелей </w:t>
      </w:r>
      <w:r w:rsidRPr="00E21F4D">
        <w:rPr>
          <w:rFonts w:ascii="Times New Roman" w:hAnsi="Times New Roman"/>
          <w:sz w:val="28"/>
          <w:szCs w:val="28"/>
        </w:rPr>
        <w:t xml:space="preserve">А.К. Толстой сообщает в письме к своему двоюродному брату Л.Н. Перовскому в марте 1837 года), располагался </w:t>
      </w:r>
      <w:r>
        <w:rPr>
          <w:rFonts w:ascii="Times New Roman" w:hAnsi="Times New Roman"/>
          <w:sz w:val="28"/>
          <w:szCs w:val="28"/>
        </w:rPr>
        <w:t xml:space="preserve">он </w:t>
      </w:r>
      <w:r w:rsidRPr="00E21F4D">
        <w:rPr>
          <w:rFonts w:ascii="Times New Roman" w:hAnsi="Times New Roman"/>
          <w:sz w:val="28"/>
          <w:szCs w:val="28"/>
        </w:rPr>
        <w:t>западнее главного дома. Это одноэтажное прямоугольное бревенчатое здание (стены обшиты тесом) на кирпи</w:t>
      </w:r>
      <w:r>
        <w:rPr>
          <w:rFonts w:ascii="Times New Roman" w:hAnsi="Times New Roman"/>
          <w:sz w:val="28"/>
          <w:szCs w:val="28"/>
        </w:rPr>
        <w:t>чной основе</w:t>
      </w:r>
      <w:r w:rsidRPr="005B6857">
        <w:t xml:space="preserve"> </w:t>
      </w:r>
      <w:r>
        <w:rPr>
          <w:rFonts w:ascii="Times New Roman" w:hAnsi="Times New Roman"/>
          <w:sz w:val="28"/>
          <w:szCs w:val="28"/>
        </w:rPr>
        <w:t>(рисунок 2.64).</w:t>
      </w:r>
    </w:p>
    <w:p w:rsidR="004D49EB" w:rsidRDefault="004D49EB" w:rsidP="004D49EB">
      <w:pPr>
        <w:spacing w:line="360" w:lineRule="auto"/>
        <w:jc w:val="center"/>
        <w:rPr>
          <w:rFonts w:ascii="Times New Roman" w:hAnsi="Times New Roman"/>
          <w:sz w:val="28"/>
          <w:szCs w:val="28"/>
        </w:rPr>
      </w:pPr>
      <w:r w:rsidRPr="002F4E22">
        <w:rPr>
          <w:rFonts w:ascii="Times New Roman" w:hAnsi="Times New Roman"/>
          <w:noProof/>
          <w:sz w:val="28"/>
          <w:szCs w:val="28"/>
          <w:lang w:eastAsia="ru-RU"/>
        </w:rPr>
        <w:drawing>
          <wp:inline distT="0" distB="0" distL="0" distR="0">
            <wp:extent cx="5791200" cy="3848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3848100"/>
                    </a:xfrm>
                    <a:prstGeom prst="rect">
                      <a:avLst/>
                    </a:prstGeom>
                    <a:noFill/>
                    <a:ln>
                      <a:noFill/>
                    </a:ln>
                  </pic:spPr>
                </pic:pic>
              </a:graphicData>
            </a:graphic>
          </wp:inline>
        </w:drawing>
      </w:r>
    </w:p>
    <w:p w:rsidR="004D49EB" w:rsidRDefault="004D49EB" w:rsidP="004D49EB">
      <w:pPr>
        <w:spacing w:line="360" w:lineRule="auto"/>
        <w:jc w:val="center"/>
        <w:rPr>
          <w:rFonts w:ascii="Times New Roman" w:hAnsi="Times New Roman"/>
          <w:sz w:val="28"/>
          <w:szCs w:val="28"/>
        </w:rPr>
      </w:pPr>
      <w:r>
        <w:rPr>
          <w:rFonts w:ascii="Times New Roman" w:hAnsi="Times New Roman"/>
          <w:sz w:val="28"/>
          <w:szCs w:val="28"/>
        </w:rPr>
        <w:t>Рисунок 2.64 – Гостевой</w:t>
      </w:r>
      <w:r w:rsidRPr="00DF155C">
        <w:rPr>
          <w:rFonts w:ascii="Times New Roman" w:hAnsi="Times New Roman"/>
          <w:sz w:val="28"/>
          <w:szCs w:val="28"/>
        </w:rPr>
        <w:t xml:space="preserve"> флигель усадьбы А.К. Толстого в начале ХХ в</w:t>
      </w:r>
      <w:r>
        <w:rPr>
          <w:rFonts w:ascii="Times New Roman" w:hAnsi="Times New Roman"/>
          <w:sz w:val="28"/>
          <w:szCs w:val="28"/>
        </w:rPr>
        <w:t>ека</w:t>
      </w:r>
    </w:p>
    <w:p w:rsidR="004D49EB" w:rsidRPr="00E21F4D" w:rsidRDefault="004D49EB" w:rsidP="004D49EB">
      <w:pPr>
        <w:spacing w:after="0" w:line="360" w:lineRule="auto"/>
        <w:ind w:firstLine="709"/>
        <w:jc w:val="both"/>
        <w:rPr>
          <w:rFonts w:ascii="Times New Roman" w:hAnsi="Times New Roman"/>
          <w:sz w:val="28"/>
          <w:szCs w:val="28"/>
        </w:rPr>
      </w:pPr>
      <w:r w:rsidRPr="00E21F4D">
        <w:rPr>
          <w:rFonts w:ascii="Times New Roman" w:hAnsi="Times New Roman"/>
          <w:sz w:val="28"/>
          <w:szCs w:val="28"/>
        </w:rPr>
        <w:t>Е.М. Муханова описывает флигель как «небольшой дом, в котором было по четыре комнаты справа и слева от входа»</w:t>
      </w:r>
      <w:r w:rsidRPr="00CA628E">
        <w:rPr>
          <w:rFonts w:ascii="Times New Roman" w:hAnsi="Times New Roman"/>
          <w:sz w:val="28"/>
          <w:szCs w:val="28"/>
        </w:rPr>
        <w:t>[47]</w:t>
      </w:r>
      <w:r w:rsidRPr="00E21F4D">
        <w:rPr>
          <w:rFonts w:ascii="Times New Roman" w:hAnsi="Times New Roman"/>
          <w:sz w:val="28"/>
          <w:szCs w:val="28"/>
        </w:rPr>
        <w:t>. Дом был разде</w:t>
      </w:r>
      <w:r>
        <w:rPr>
          <w:rFonts w:ascii="Times New Roman" w:hAnsi="Times New Roman"/>
          <w:sz w:val="28"/>
          <w:szCs w:val="28"/>
        </w:rPr>
        <w:t xml:space="preserve">лен на две половины коридором, </w:t>
      </w:r>
      <w:r w:rsidRPr="00E21F4D">
        <w:rPr>
          <w:rFonts w:ascii="Times New Roman" w:hAnsi="Times New Roman"/>
          <w:sz w:val="28"/>
          <w:szCs w:val="28"/>
        </w:rPr>
        <w:t>имевшем два в</w:t>
      </w:r>
      <w:r>
        <w:rPr>
          <w:rFonts w:ascii="Times New Roman" w:hAnsi="Times New Roman"/>
          <w:sz w:val="28"/>
          <w:szCs w:val="28"/>
        </w:rPr>
        <w:t>ыхода:</w:t>
      </w:r>
      <w:r w:rsidRPr="00E21F4D">
        <w:rPr>
          <w:rFonts w:ascii="Times New Roman" w:hAnsi="Times New Roman"/>
          <w:sz w:val="28"/>
          <w:szCs w:val="28"/>
        </w:rPr>
        <w:t xml:space="preserve"> во двор и в сад. </w:t>
      </w:r>
    </w:p>
    <w:p w:rsidR="004D49EB" w:rsidRDefault="004D49EB" w:rsidP="004D49EB">
      <w:pPr>
        <w:spacing w:after="0" w:line="360" w:lineRule="auto"/>
        <w:ind w:firstLine="709"/>
        <w:jc w:val="both"/>
        <w:rPr>
          <w:rFonts w:ascii="Times New Roman" w:hAnsi="Times New Roman"/>
          <w:sz w:val="28"/>
          <w:szCs w:val="28"/>
        </w:rPr>
      </w:pPr>
      <w:r w:rsidRPr="00E21F4D">
        <w:rPr>
          <w:rFonts w:ascii="Times New Roman" w:hAnsi="Times New Roman"/>
          <w:sz w:val="28"/>
          <w:szCs w:val="28"/>
        </w:rPr>
        <w:lastRenderedPageBreak/>
        <w:t>Как отмечала Е.М. Муханова, «в этом доме гостили целые семьи, иногда по месяцам». Гости усадьбы, жившие в этом флигеле: А.А. Фет, Вл.С. Соловьев, М.А. и С.П. Хитро</w:t>
      </w:r>
      <w:r>
        <w:rPr>
          <w:rFonts w:ascii="Times New Roman" w:hAnsi="Times New Roman"/>
          <w:sz w:val="28"/>
          <w:szCs w:val="28"/>
        </w:rPr>
        <w:t>во с детьми, Б.М. Маркевич и другие.</w:t>
      </w:r>
    </w:p>
    <w:p w:rsidR="004D49EB" w:rsidRPr="00E21F4D" w:rsidRDefault="004D49EB" w:rsidP="004D49EB">
      <w:pPr>
        <w:spacing w:after="0" w:line="360" w:lineRule="auto"/>
        <w:ind w:firstLine="709"/>
        <w:jc w:val="both"/>
        <w:rPr>
          <w:rFonts w:ascii="Times New Roman" w:hAnsi="Times New Roman"/>
          <w:sz w:val="28"/>
          <w:szCs w:val="28"/>
        </w:rPr>
      </w:pPr>
      <w:r w:rsidRPr="00E21F4D">
        <w:rPr>
          <w:rFonts w:ascii="Times New Roman" w:hAnsi="Times New Roman"/>
          <w:sz w:val="28"/>
          <w:szCs w:val="28"/>
        </w:rPr>
        <w:t>Л.М. Жемчужников писал: « …я поместился в одном из флигелей, тоже деревянном, в котором находились: обширная библиотека, комната, занятая мною, и баня, которую любила Анна Алексеевна. Всё было устроено просто и удобно»</w:t>
      </w:r>
      <w:r w:rsidRPr="004D49EB">
        <w:rPr>
          <w:rFonts w:ascii="Times New Roman" w:hAnsi="Times New Roman"/>
          <w:sz w:val="28"/>
          <w:szCs w:val="28"/>
        </w:rPr>
        <w:t>[42]</w:t>
      </w:r>
      <w:r w:rsidRPr="00E21F4D">
        <w:rPr>
          <w:rFonts w:ascii="Times New Roman" w:hAnsi="Times New Roman"/>
          <w:sz w:val="28"/>
          <w:szCs w:val="28"/>
        </w:rPr>
        <w:t xml:space="preserve">. Во время владения </w:t>
      </w:r>
      <w:r>
        <w:rPr>
          <w:rFonts w:ascii="Times New Roman" w:hAnsi="Times New Roman"/>
          <w:sz w:val="28"/>
          <w:szCs w:val="28"/>
        </w:rPr>
        <w:t xml:space="preserve">усадьбой </w:t>
      </w:r>
      <w:r w:rsidRPr="00E21F4D">
        <w:rPr>
          <w:rFonts w:ascii="Times New Roman" w:hAnsi="Times New Roman"/>
          <w:sz w:val="28"/>
          <w:szCs w:val="28"/>
        </w:rPr>
        <w:t>Толстыми библиотекой пользовались гости усадьбы (в частности, очень интересовался этой библиотекой Вл. Соловьев</w:t>
      </w:r>
      <w:r w:rsidRPr="004D49EB">
        <w:rPr>
          <w:rFonts w:ascii="Times New Roman" w:hAnsi="Times New Roman"/>
          <w:sz w:val="28"/>
          <w:szCs w:val="28"/>
        </w:rPr>
        <w:t xml:space="preserve"> [48]</w:t>
      </w:r>
      <w:r w:rsidRPr="00E21F4D">
        <w:rPr>
          <w:rFonts w:ascii="Times New Roman" w:hAnsi="Times New Roman"/>
          <w:sz w:val="28"/>
          <w:szCs w:val="28"/>
        </w:rPr>
        <w:t>).</w:t>
      </w:r>
    </w:p>
    <w:p w:rsidR="004D49EB" w:rsidRPr="00E21F4D" w:rsidRDefault="004D49EB" w:rsidP="004D49EB">
      <w:pPr>
        <w:spacing w:after="0" w:line="360" w:lineRule="auto"/>
        <w:ind w:firstLine="709"/>
        <w:jc w:val="both"/>
        <w:rPr>
          <w:rFonts w:ascii="Times New Roman" w:hAnsi="Times New Roman"/>
          <w:sz w:val="28"/>
          <w:szCs w:val="28"/>
        </w:rPr>
      </w:pPr>
      <w:r w:rsidRPr="00E21F4D">
        <w:rPr>
          <w:rFonts w:ascii="Times New Roman" w:hAnsi="Times New Roman"/>
          <w:sz w:val="28"/>
          <w:szCs w:val="28"/>
        </w:rPr>
        <w:t>Здание сохранилось до наши</w:t>
      </w:r>
      <w:r>
        <w:rPr>
          <w:rFonts w:ascii="Times New Roman" w:hAnsi="Times New Roman"/>
          <w:sz w:val="28"/>
          <w:szCs w:val="28"/>
        </w:rPr>
        <w:t>х дней с небольшими изменениями, а именно:</w:t>
      </w:r>
      <w:r w:rsidRPr="00E21F4D">
        <w:rPr>
          <w:rFonts w:ascii="Times New Roman" w:hAnsi="Times New Roman"/>
          <w:sz w:val="28"/>
          <w:szCs w:val="28"/>
        </w:rPr>
        <w:t xml:space="preserve"> отсутствуют террасы и </w:t>
      </w:r>
      <w:r>
        <w:rPr>
          <w:rFonts w:ascii="Times New Roman" w:hAnsi="Times New Roman"/>
          <w:sz w:val="28"/>
          <w:szCs w:val="28"/>
        </w:rPr>
        <w:t>нарушена внутренняя планировка (рисунок 2.65).</w:t>
      </w:r>
    </w:p>
    <w:p w:rsidR="004D49EB" w:rsidRPr="00E21F4D" w:rsidRDefault="004D49EB" w:rsidP="004D49EB">
      <w:pPr>
        <w:spacing w:after="0" w:line="360" w:lineRule="auto"/>
        <w:ind w:firstLine="709"/>
        <w:jc w:val="both"/>
        <w:rPr>
          <w:rFonts w:ascii="Times New Roman" w:hAnsi="Times New Roman"/>
          <w:sz w:val="28"/>
          <w:szCs w:val="28"/>
        </w:rPr>
      </w:pPr>
      <w:r w:rsidRPr="00E21F4D">
        <w:rPr>
          <w:rFonts w:ascii="Times New Roman" w:hAnsi="Times New Roman"/>
          <w:sz w:val="28"/>
          <w:szCs w:val="28"/>
        </w:rPr>
        <w:t>В 1967 г</w:t>
      </w:r>
      <w:r>
        <w:rPr>
          <w:rFonts w:ascii="Times New Roman" w:hAnsi="Times New Roman"/>
          <w:sz w:val="28"/>
          <w:szCs w:val="28"/>
        </w:rPr>
        <w:t>оду</w:t>
      </w:r>
      <w:r w:rsidRPr="00E21F4D">
        <w:rPr>
          <w:rFonts w:ascii="Times New Roman" w:hAnsi="Times New Roman"/>
          <w:sz w:val="28"/>
          <w:szCs w:val="28"/>
        </w:rPr>
        <w:t xml:space="preserve"> в этом здании была открыта экспозиция литературно-мемориального музея А.К. Толстого, просуществовавшая там до 1993 г</w:t>
      </w:r>
      <w:r>
        <w:rPr>
          <w:rFonts w:ascii="Times New Roman" w:hAnsi="Times New Roman"/>
          <w:sz w:val="28"/>
          <w:szCs w:val="28"/>
        </w:rPr>
        <w:t>ода</w:t>
      </w:r>
      <w:r w:rsidRPr="00E21F4D">
        <w:rPr>
          <w:rFonts w:ascii="Times New Roman" w:hAnsi="Times New Roman"/>
          <w:sz w:val="28"/>
          <w:szCs w:val="28"/>
        </w:rPr>
        <w:t xml:space="preserve">. </w:t>
      </w:r>
    </w:p>
    <w:p w:rsidR="004D49EB" w:rsidRPr="00E21F4D" w:rsidRDefault="004D49EB" w:rsidP="004D49EB">
      <w:pPr>
        <w:spacing w:after="0" w:line="360" w:lineRule="auto"/>
        <w:ind w:firstLine="709"/>
        <w:jc w:val="both"/>
        <w:rPr>
          <w:rFonts w:ascii="Times New Roman" w:hAnsi="Times New Roman"/>
          <w:sz w:val="28"/>
          <w:szCs w:val="28"/>
        </w:rPr>
      </w:pPr>
      <w:r w:rsidRPr="00E21F4D">
        <w:rPr>
          <w:rFonts w:ascii="Times New Roman" w:hAnsi="Times New Roman"/>
          <w:sz w:val="28"/>
          <w:szCs w:val="28"/>
        </w:rPr>
        <w:t>Длительное время флигель являлся спальным корпусом пансионата, что отрицательно сказалось на сохранности постройки.</w:t>
      </w:r>
    </w:p>
    <w:p w:rsidR="004D49EB" w:rsidRPr="002016A5" w:rsidRDefault="004D49EB" w:rsidP="004D49EB">
      <w:pPr>
        <w:spacing w:after="0" w:line="360" w:lineRule="auto"/>
        <w:ind w:firstLine="709"/>
        <w:jc w:val="both"/>
        <w:rPr>
          <w:rFonts w:ascii="Times New Roman" w:hAnsi="Times New Roman"/>
          <w:sz w:val="28"/>
          <w:szCs w:val="28"/>
        </w:rPr>
      </w:pPr>
      <w:r w:rsidRPr="00E21F4D">
        <w:rPr>
          <w:rFonts w:ascii="Times New Roman" w:hAnsi="Times New Roman"/>
          <w:sz w:val="28"/>
          <w:szCs w:val="28"/>
        </w:rPr>
        <w:t xml:space="preserve">В настоящее время во флигеле размещается временная экспозиция музея, один из разделов которой посвящен Козьме Пруткову – вымышленному персонажу, являвшемуся коллективным псевдонимом </w:t>
      </w:r>
      <w:r>
        <w:rPr>
          <w:rFonts w:ascii="Times New Roman" w:hAnsi="Times New Roman"/>
          <w:sz w:val="28"/>
          <w:szCs w:val="28"/>
        </w:rPr>
        <w:br/>
      </w:r>
      <w:r w:rsidRPr="00E21F4D">
        <w:rPr>
          <w:rFonts w:ascii="Times New Roman" w:hAnsi="Times New Roman"/>
          <w:sz w:val="28"/>
          <w:szCs w:val="28"/>
        </w:rPr>
        <w:t>А.К. Толстого и братьев Жемчужниковых.</w:t>
      </w:r>
    </w:p>
    <w:p w:rsidR="004D49EB" w:rsidRDefault="004D49EB" w:rsidP="004D49EB">
      <w:pPr>
        <w:spacing w:line="360" w:lineRule="auto"/>
        <w:jc w:val="center"/>
        <w:rPr>
          <w:rFonts w:ascii="Times New Roman" w:hAnsi="Times New Roman"/>
          <w:sz w:val="28"/>
          <w:szCs w:val="28"/>
        </w:rPr>
      </w:pPr>
      <w:r w:rsidRPr="002F4E22">
        <w:rPr>
          <w:rFonts w:ascii="Times New Roman" w:hAnsi="Times New Roman"/>
          <w:noProof/>
          <w:sz w:val="28"/>
          <w:szCs w:val="28"/>
          <w:lang w:eastAsia="ru-RU"/>
        </w:rPr>
        <w:lastRenderedPageBreak/>
        <w:drawing>
          <wp:inline distT="0" distB="0" distL="0" distR="0">
            <wp:extent cx="5810250" cy="4352925"/>
            <wp:effectExtent l="0" t="0" r="0" b="9525"/>
            <wp:docPr id="19" name="Рисунок 19" descr="C:\Users\Owner\Desktop\80244567_large_4505656_fligel_v_kotorom_lubil_rabotat_A_K__Tolsto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Owner\Desktop\80244567_large_4505656_fligel_v_kotorom_lubil_rabotat_A_K__Tolstoi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4352925"/>
                    </a:xfrm>
                    <a:prstGeom prst="rect">
                      <a:avLst/>
                    </a:prstGeom>
                    <a:noFill/>
                    <a:ln>
                      <a:noFill/>
                    </a:ln>
                  </pic:spPr>
                </pic:pic>
              </a:graphicData>
            </a:graphic>
          </wp:inline>
        </w:drawing>
      </w:r>
    </w:p>
    <w:p w:rsidR="004D49EB" w:rsidRDefault="004D49EB" w:rsidP="004D49EB">
      <w:pPr>
        <w:spacing w:line="360" w:lineRule="auto"/>
        <w:jc w:val="center"/>
        <w:rPr>
          <w:rFonts w:ascii="Times New Roman" w:hAnsi="Times New Roman"/>
          <w:sz w:val="28"/>
          <w:szCs w:val="28"/>
        </w:rPr>
      </w:pPr>
      <w:r>
        <w:rPr>
          <w:rFonts w:ascii="Times New Roman" w:hAnsi="Times New Roman"/>
          <w:sz w:val="28"/>
          <w:szCs w:val="28"/>
        </w:rPr>
        <w:t>Рисунок 2.65 – Гостевой флигель, фотофиксация 2013</w:t>
      </w:r>
      <w:r w:rsidRPr="002016A5">
        <w:rPr>
          <w:rFonts w:ascii="Times New Roman" w:hAnsi="Times New Roman"/>
          <w:sz w:val="28"/>
          <w:szCs w:val="28"/>
        </w:rPr>
        <w:t xml:space="preserve"> г</w:t>
      </w:r>
      <w:r>
        <w:rPr>
          <w:rFonts w:ascii="Times New Roman" w:hAnsi="Times New Roman"/>
          <w:sz w:val="28"/>
          <w:szCs w:val="28"/>
        </w:rPr>
        <w:t>ода</w:t>
      </w:r>
    </w:p>
    <w:p w:rsidR="004D49EB" w:rsidRPr="00A710A4" w:rsidRDefault="004D49EB" w:rsidP="004D49EB">
      <w:pPr>
        <w:spacing w:after="0" w:line="360" w:lineRule="auto"/>
        <w:ind w:firstLine="708"/>
        <w:jc w:val="both"/>
        <w:rPr>
          <w:rFonts w:ascii="Times New Roman" w:hAnsi="Times New Roman"/>
          <w:b/>
          <w:sz w:val="28"/>
          <w:szCs w:val="28"/>
        </w:rPr>
      </w:pPr>
      <w:r w:rsidRPr="00A710A4">
        <w:rPr>
          <w:rFonts w:ascii="Times New Roman" w:hAnsi="Times New Roman"/>
          <w:b/>
          <w:sz w:val="28"/>
          <w:szCs w:val="28"/>
        </w:rPr>
        <w:t>Флигель «графская кухня»</w:t>
      </w:r>
      <w:r>
        <w:rPr>
          <w:rFonts w:ascii="Times New Roman" w:hAnsi="Times New Roman"/>
          <w:b/>
          <w:sz w:val="28"/>
          <w:szCs w:val="28"/>
        </w:rPr>
        <w:t xml:space="preserve"> (3).</w:t>
      </w:r>
    </w:p>
    <w:p w:rsidR="004D49EB" w:rsidRPr="009268BC" w:rsidRDefault="004D49EB" w:rsidP="004D49EB">
      <w:pPr>
        <w:spacing w:after="0" w:line="360" w:lineRule="auto"/>
        <w:ind w:firstLine="708"/>
        <w:jc w:val="both"/>
        <w:rPr>
          <w:rFonts w:ascii="Times New Roman" w:hAnsi="Times New Roman"/>
          <w:sz w:val="28"/>
          <w:szCs w:val="28"/>
        </w:rPr>
      </w:pPr>
      <w:r w:rsidRPr="009268BC">
        <w:rPr>
          <w:rFonts w:ascii="Times New Roman" w:hAnsi="Times New Roman"/>
          <w:sz w:val="28"/>
          <w:szCs w:val="28"/>
        </w:rPr>
        <w:t xml:space="preserve">Флигель «Графская кухня» располагался восточнее главного дома. Это была деревянная постройка на кирпичном фундаменте, аналогичная гостевому флигелю. </w:t>
      </w:r>
    </w:p>
    <w:p w:rsidR="004D49EB" w:rsidRPr="004D49EB" w:rsidRDefault="004D49EB" w:rsidP="004D49EB">
      <w:pPr>
        <w:spacing w:after="0" w:line="360" w:lineRule="auto"/>
        <w:ind w:firstLine="708"/>
        <w:jc w:val="both"/>
        <w:rPr>
          <w:rFonts w:ascii="Times New Roman" w:hAnsi="Times New Roman"/>
          <w:sz w:val="28"/>
          <w:szCs w:val="28"/>
        </w:rPr>
      </w:pPr>
      <w:r w:rsidRPr="009268BC">
        <w:rPr>
          <w:rFonts w:ascii="Times New Roman" w:hAnsi="Times New Roman"/>
          <w:sz w:val="28"/>
          <w:szCs w:val="28"/>
        </w:rPr>
        <w:t>Кухня имела два выхода: один во двор, другой – к дому. От крыльца этого выхода вел дощатый тротуар к буфетной дома, куда доставлялась пища. Фасады обеих сторон выглядели одинаково: слева направо были расположены: одно окно, вход, три окна. Торцы – глухие, без окон. Внутри кухня делилась на две неравные части. В правой половине, со стороны дома, была небольшая комната с одним окном к дому, другим – во двор. Посередине большей части дома находились плита и русская печь</w:t>
      </w:r>
      <w:r w:rsidRPr="004D49EB">
        <w:rPr>
          <w:rFonts w:ascii="Times New Roman" w:hAnsi="Times New Roman"/>
          <w:sz w:val="28"/>
          <w:szCs w:val="28"/>
        </w:rPr>
        <w:t xml:space="preserve"> [49]</w:t>
      </w:r>
      <w:r>
        <w:rPr>
          <w:rFonts w:ascii="Times New Roman" w:hAnsi="Times New Roman"/>
          <w:sz w:val="28"/>
          <w:szCs w:val="28"/>
        </w:rPr>
        <w:t>.</w:t>
      </w:r>
    </w:p>
    <w:p w:rsidR="004D49EB" w:rsidRPr="009268BC" w:rsidRDefault="004D49EB" w:rsidP="004D49EB">
      <w:pPr>
        <w:spacing w:after="0" w:line="360" w:lineRule="auto"/>
        <w:jc w:val="both"/>
        <w:rPr>
          <w:rFonts w:ascii="Times New Roman" w:hAnsi="Times New Roman"/>
          <w:sz w:val="28"/>
          <w:szCs w:val="28"/>
        </w:rPr>
      </w:pPr>
      <w:r w:rsidRPr="009268BC">
        <w:rPr>
          <w:rFonts w:ascii="Times New Roman" w:hAnsi="Times New Roman"/>
          <w:sz w:val="28"/>
          <w:szCs w:val="28"/>
        </w:rPr>
        <w:t>При пожаре во время Великой Отечественной войны флигель «Графская кух</w:t>
      </w:r>
      <w:r>
        <w:rPr>
          <w:rFonts w:ascii="Times New Roman" w:hAnsi="Times New Roman"/>
          <w:sz w:val="28"/>
          <w:szCs w:val="28"/>
        </w:rPr>
        <w:t xml:space="preserve">ня» сгорел </w:t>
      </w:r>
      <w:r w:rsidRPr="009268BC">
        <w:rPr>
          <w:rFonts w:ascii="Times New Roman" w:hAnsi="Times New Roman"/>
          <w:sz w:val="28"/>
          <w:szCs w:val="28"/>
        </w:rPr>
        <w:t>вместе с главным домом.</w:t>
      </w:r>
    </w:p>
    <w:p w:rsidR="004D49EB" w:rsidRDefault="004D49EB" w:rsidP="004D49EB">
      <w:pPr>
        <w:spacing w:after="0" w:line="360" w:lineRule="auto"/>
        <w:ind w:firstLine="708"/>
        <w:jc w:val="both"/>
        <w:rPr>
          <w:rFonts w:ascii="Times New Roman" w:hAnsi="Times New Roman"/>
          <w:sz w:val="28"/>
          <w:szCs w:val="28"/>
        </w:rPr>
      </w:pPr>
      <w:r w:rsidRPr="009268BC">
        <w:rPr>
          <w:rFonts w:ascii="Times New Roman" w:hAnsi="Times New Roman"/>
          <w:sz w:val="28"/>
          <w:szCs w:val="28"/>
        </w:rPr>
        <w:lastRenderedPageBreak/>
        <w:t xml:space="preserve">В настоящее время почти на месте сгоревшей «Графской кухни» </w:t>
      </w:r>
      <w:r>
        <w:rPr>
          <w:rFonts w:ascii="Times New Roman" w:hAnsi="Times New Roman"/>
          <w:sz w:val="28"/>
          <w:szCs w:val="28"/>
        </w:rPr>
        <w:t>расположено</w:t>
      </w:r>
      <w:r w:rsidRPr="009268BC">
        <w:rPr>
          <w:rFonts w:ascii="Times New Roman" w:hAnsi="Times New Roman"/>
          <w:sz w:val="28"/>
          <w:szCs w:val="28"/>
        </w:rPr>
        <w:t xml:space="preserve"> жилое здание, ранее принадлежавшее пансионату</w:t>
      </w:r>
      <w:r>
        <w:rPr>
          <w:rFonts w:ascii="Times New Roman" w:hAnsi="Times New Roman"/>
          <w:sz w:val="28"/>
          <w:szCs w:val="28"/>
        </w:rPr>
        <w:t xml:space="preserve"> (рисунок 2.66)</w:t>
      </w:r>
      <w:r w:rsidRPr="009268BC">
        <w:rPr>
          <w:rFonts w:ascii="Times New Roman" w:hAnsi="Times New Roman"/>
          <w:sz w:val="28"/>
          <w:szCs w:val="28"/>
        </w:rPr>
        <w:t>.</w:t>
      </w:r>
    </w:p>
    <w:p w:rsidR="004D49EB" w:rsidRDefault="004D49EB" w:rsidP="004D49EB">
      <w:pPr>
        <w:spacing w:line="360" w:lineRule="auto"/>
        <w:jc w:val="both"/>
        <w:rPr>
          <w:rFonts w:ascii="Times New Roman" w:hAnsi="Times New Roman"/>
          <w:sz w:val="28"/>
          <w:szCs w:val="28"/>
        </w:rPr>
      </w:pPr>
      <w:r w:rsidRPr="002F4E22">
        <w:rPr>
          <w:rFonts w:ascii="Times New Roman" w:hAnsi="Times New Roman"/>
          <w:noProof/>
          <w:sz w:val="28"/>
          <w:szCs w:val="28"/>
          <w:lang w:eastAsia="ru-RU"/>
        </w:rPr>
        <w:drawing>
          <wp:inline distT="0" distB="0" distL="0" distR="0">
            <wp:extent cx="5810250" cy="4362450"/>
            <wp:effectExtent l="0" t="0" r="0" b="0"/>
            <wp:docPr id="18" name="Рисунок 18" descr="C:\Users\Owner\Desktop\Фото Красный Рог Сенющенков май-июнь 2014\Паспорта неисторические\Корпус 4 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Owner\Desktop\Фото Красный Рог Сенющенков май-июнь 2014\Паспорта неисторические\Корпус 4 4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250" cy="4362450"/>
                    </a:xfrm>
                    <a:prstGeom prst="rect">
                      <a:avLst/>
                    </a:prstGeom>
                    <a:noFill/>
                    <a:ln>
                      <a:noFill/>
                    </a:ln>
                  </pic:spPr>
                </pic:pic>
              </a:graphicData>
            </a:graphic>
          </wp:inline>
        </w:drawing>
      </w:r>
    </w:p>
    <w:p w:rsidR="004D49EB" w:rsidRDefault="004D49EB" w:rsidP="004D49EB">
      <w:pPr>
        <w:spacing w:after="0" w:line="360" w:lineRule="auto"/>
        <w:ind w:firstLine="708"/>
        <w:jc w:val="center"/>
        <w:rPr>
          <w:rFonts w:ascii="Times New Roman" w:hAnsi="Times New Roman"/>
          <w:sz w:val="28"/>
          <w:szCs w:val="28"/>
        </w:rPr>
      </w:pPr>
      <w:r>
        <w:rPr>
          <w:rFonts w:ascii="Times New Roman" w:hAnsi="Times New Roman"/>
          <w:sz w:val="28"/>
          <w:szCs w:val="28"/>
        </w:rPr>
        <w:t>Рисунок 2.66 – Корпус пансионата на месте флигеля-кухни,</w:t>
      </w:r>
    </w:p>
    <w:p w:rsidR="004D49EB" w:rsidRPr="00A710A4" w:rsidRDefault="004D49EB" w:rsidP="004D49EB">
      <w:pPr>
        <w:spacing w:after="0" w:line="360" w:lineRule="auto"/>
        <w:ind w:firstLine="708"/>
        <w:jc w:val="center"/>
        <w:rPr>
          <w:rFonts w:ascii="Times New Roman" w:hAnsi="Times New Roman"/>
          <w:sz w:val="28"/>
          <w:szCs w:val="28"/>
        </w:rPr>
      </w:pPr>
      <w:r>
        <w:rPr>
          <w:rFonts w:ascii="Times New Roman" w:hAnsi="Times New Roman"/>
          <w:sz w:val="28"/>
          <w:szCs w:val="28"/>
        </w:rPr>
        <w:t>фотофиксация 2014 года</w:t>
      </w:r>
    </w:p>
    <w:p w:rsidR="004D49EB" w:rsidRPr="00A710A4" w:rsidRDefault="004D49EB" w:rsidP="004D49EB">
      <w:pPr>
        <w:spacing w:after="0" w:line="360" w:lineRule="auto"/>
        <w:ind w:firstLine="709"/>
        <w:jc w:val="both"/>
        <w:rPr>
          <w:rFonts w:ascii="Times New Roman" w:hAnsi="Times New Roman"/>
          <w:b/>
          <w:sz w:val="28"/>
          <w:szCs w:val="28"/>
        </w:rPr>
      </w:pPr>
      <w:r w:rsidRPr="00A710A4">
        <w:rPr>
          <w:rFonts w:ascii="Times New Roman" w:hAnsi="Times New Roman"/>
          <w:b/>
          <w:sz w:val="28"/>
          <w:szCs w:val="28"/>
        </w:rPr>
        <w:t>Флигель С.А. Толстой (бывшая людская)</w:t>
      </w:r>
      <w:r>
        <w:rPr>
          <w:rFonts w:ascii="Times New Roman" w:hAnsi="Times New Roman"/>
          <w:b/>
          <w:sz w:val="28"/>
          <w:szCs w:val="28"/>
        </w:rPr>
        <w:t xml:space="preserve"> (4).</w:t>
      </w:r>
    </w:p>
    <w:p w:rsidR="004D49EB" w:rsidRPr="00761498" w:rsidRDefault="004D49EB" w:rsidP="004D49EB">
      <w:pPr>
        <w:spacing w:after="0" w:line="360" w:lineRule="auto"/>
        <w:ind w:firstLine="708"/>
        <w:jc w:val="both"/>
        <w:rPr>
          <w:rFonts w:ascii="Times New Roman" w:hAnsi="Times New Roman"/>
          <w:sz w:val="28"/>
          <w:szCs w:val="28"/>
        </w:rPr>
      </w:pPr>
      <w:r w:rsidRPr="00761498">
        <w:rPr>
          <w:rFonts w:ascii="Times New Roman" w:hAnsi="Times New Roman"/>
          <w:sz w:val="28"/>
          <w:szCs w:val="28"/>
        </w:rPr>
        <w:t xml:space="preserve">Флигель С.А. Толстой располагался к северо-востоку от главного дома. Предполагается, что назначение флигеля времен </w:t>
      </w:r>
      <w:r>
        <w:rPr>
          <w:rFonts w:ascii="Times New Roman" w:hAnsi="Times New Roman"/>
          <w:sz w:val="28"/>
          <w:szCs w:val="28"/>
        </w:rPr>
        <w:t>Разумовских -</w:t>
      </w:r>
      <w:r w:rsidRPr="005867B5">
        <w:rPr>
          <w:rFonts w:ascii="Times New Roman" w:hAnsi="Times New Roman"/>
          <w:sz w:val="28"/>
          <w:szCs w:val="28"/>
        </w:rPr>
        <w:br/>
      </w:r>
      <w:r>
        <w:rPr>
          <w:rFonts w:ascii="Times New Roman" w:hAnsi="Times New Roman"/>
          <w:sz w:val="28"/>
          <w:szCs w:val="28"/>
        </w:rPr>
        <w:t>А.А.</w:t>
      </w:r>
      <w:r w:rsidRPr="005867B5">
        <w:rPr>
          <w:rFonts w:ascii="Times New Roman" w:hAnsi="Times New Roman"/>
          <w:sz w:val="28"/>
          <w:szCs w:val="28"/>
        </w:rPr>
        <w:t xml:space="preserve"> </w:t>
      </w:r>
      <w:r>
        <w:rPr>
          <w:rFonts w:ascii="Times New Roman" w:hAnsi="Times New Roman"/>
          <w:sz w:val="28"/>
          <w:szCs w:val="28"/>
        </w:rPr>
        <w:t>Толстого</w:t>
      </w:r>
      <w:r w:rsidRPr="00761498">
        <w:rPr>
          <w:rFonts w:ascii="Times New Roman" w:hAnsi="Times New Roman"/>
          <w:sz w:val="28"/>
          <w:szCs w:val="28"/>
        </w:rPr>
        <w:t xml:space="preserve"> – людская. Во времена А.К. и С.А. Толстых во флигеле, возможно, размещался управляющий. При последних владельцах (Жемчужниковых) в здании жили работники усадьбы.</w:t>
      </w:r>
    </w:p>
    <w:p w:rsidR="004D49EB" w:rsidRDefault="004D49EB" w:rsidP="004D49EB">
      <w:pPr>
        <w:spacing w:after="0" w:line="360" w:lineRule="auto"/>
        <w:ind w:firstLine="708"/>
        <w:jc w:val="both"/>
        <w:rPr>
          <w:rFonts w:ascii="Times New Roman" w:hAnsi="Times New Roman"/>
          <w:sz w:val="28"/>
          <w:szCs w:val="28"/>
        </w:rPr>
      </w:pPr>
      <w:r w:rsidRPr="00761498">
        <w:rPr>
          <w:rFonts w:ascii="Times New Roman" w:hAnsi="Times New Roman"/>
          <w:sz w:val="28"/>
          <w:szCs w:val="28"/>
        </w:rPr>
        <w:t>После 1875 г</w:t>
      </w:r>
      <w:r>
        <w:rPr>
          <w:rFonts w:ascii="Times New Roman" w:hAnsi="Times New Roman"/>
          <w:sz w:val="28"/>
          <w:szCs w:val="28"/>
        </w:rPr>
        <w:t>ода</w:t>
      </w:r>
      <w:r w:rsidRPr="00761498">
        <w:rPr>
          <w:rFonts w:ascii="Times New Roman" w:hAnsi="Times New Roman"/>
          <w:sz w:val="28"/>
          <w:szCs w:val="28"/>
        </w:rPr>
        <w:t xml:space="preserve"> вдова А.К. </w:t>
      </w:r>
      <w:r>
        <w:rPr>
          <w:rFonts w:ascii="Times New Roman" w:hAnsi="Times New Roman"/>
          <w:sz w:val="28"/>
          <w:szCs w:val="28"/>
        </w:rPr>
        <w:t>Толстого поселилась во флигеле.</w:t>
      </w:r>
    </w:p>
    <w:p w:rsidR="004D49EB" w:rsidRPr="005867B5" w:rsidRDefault="004D49EB" w:rsidP="004D49EB">
      <w:pPr>
        <w:spacing w:after="0" w:line="360" w:lineRule="auto"/>
        <w:ind w:firstLine="709"/>
        <w:jc w:val="both"/>
        <w:rPr>
          <w:rFonts w:ascii="Times New Roman" w:hAnsi="Times New Roman"/>
          <w:sz w:val="28"/>
          <w:szCs w:val="28"/>
        </w:rPr>
      </w:pPr>
      <w:r w:rsidRPr="00761498">
        <w:rPr>
          <w:rFonts w:ascii="Times New Roman" w:hAnsi="Times New Roman"/>
          <w:sz w:val="28"/>
          <w:szCs w:val="28"/>
        </w:rPr>
        <w:t>Е.М. Муханова так описывает это здание: «Во дворе перед главным зданием, справа, неподалеку от ворот, ведущих во двор справа же, стоял другой небольшой дом, которым пользовалась графиня С.А. Толстая.</w:t>
      </w:r>
      <w:r>
        <w:rPr>
          <w:rFonts w:ascii="Times New Roman" w:hAnsi="Times New Roman"/>
          <w:sz w:val="28"/>
          <w:szCs w:val="28"/>
        </w:rPr>
        <w:br/>
      </w:r>
      <w:r w:rsidRPr="00761498">
        <w:rPr>
          <w:rFonts w:ascii="Times New Roman" w:hAnsi="Times New Roman"/>
          <w:sz w:val="28"/>
          <w:szCs w:val="28"/>
        </w:rPr>
        <w:t xml:space="preserve">В плане домик этот имеет четырехугольную форму с более узким выступом </w:t>
      </w:r>
      <w:r w:rsidRPr="00761498">
        <w:rPr>
          <w:rFonts w:ascii="Times New Roman" w:hAnsi="Times New Roman"/>
          <w:sz w:val="28"/>
          <w:szCs w:val="28"/>
        </w:rPr>
        <w:lastRenderedPageBreak/>
        <w:t>кзади. Спереди – балкон; подобный же балкон – сзади, глаголем, между выступом и передним четырехугольником. С этого балкона – вход в переднюю. В четырехугольной части домика помещались: спальня графини С.А. Толстой, несколько комнат для детей и комнаты для прислуги; в выступе – кабинет графини»</w:t>
      </w:r>
      <w:r>
        <w:rPr>
          <w:rFonts w:ascii="Times New Roman" w:hAnsi="Times New Roman"/>
          <w:sz w:val="28"/>
          <w:szCs w:val="28"/>
        </w:rPr>
        <w:t xml:space="preserve"> </w:t>
      </w:r>
      <w:r w:rsidRPr="005867B5">
        <w:rPr>
          <w:rFonts w:ascii="Times New Roman" w:hAnsi="Times New Roman"/>
          <w:sz w:val="28"/>
          <w:szCs w:val="28"/>
        </w:rPr>
        <w:t>[47]</w:t>
      </w:r>
      <w:r>
        <w:rPr>
          <w:rFonts w:ascii="Times New Roman" w:hAnsi="Times New Roman"/>
          <w:sz w:val="28"/>
          <w:szCs w:val="28"/>
        </w:rPr>
        <w:t>.</w:t>
      </w:r>
    </w:p>
    <w:p w:rsidR="004D49EB" w:rsidRPr="00761498" w:rsidRDefault="004D49EB" w:rsidP="004D49EB">
      <w:pPr>
        <w:spacing w:after="0" w:line="360" w:lineRule="auto"/>
        <w:ind w:firstLine="708"/>
        <w:jc w:val="both"/>
        <w:rPr>
          <w:rFonts w:ascii="Times New Roman" w:hAnsi="Times New Roman"/>
          <w:sz w:val="28"/>
          <w:szCs w:val="28"/>
        </w:rPr>
      </w:pPr>
      <w:r w:rsidRPr="00761498">
        <w:rPr>
          <w:rFonts w:ascii="Times New Roman" w:hAnsi="Times New Roman"/>
          <w:sz w:val="28"/>
          <w:szCs w:val="28"/>
        </w:rPr>
        <w:t>М.М. Ипполитов-Иванов вспоминал: «… порядок жизни в Красном Рогу сохранялся таким же, как он был при жизни А.К. Толстого. К утреннему чаю собирались от 9 до 10 часов, завтракали в час, обедали около 5 часов, остальным временем располагали совершенно свободно. Софья Андреевна, вдова поэта, выходила только к завтраку и к обеду, остальное время проводила в своем флигелечке, где царил культ Алексея Константиновича. Все сохранилось, как было в день смерти поэта. Корреспонденция и газеты, полученные в тот день, лежали на столе все нераспечатанные»</w:t>
      </w:r>
      <w:r w:rsidRPr="005867B5">
        <w:rPr>
          <w:rFonts w:ascii="Times New Roman" w:hAnsi="Times New Roman"/>
          <w:sz w:val="28"/>
          <w:szCs w:val="28"/>
        </w:rPr>
        <w:t xml:space="preserve"> [50]</w:t>
      </w:r>
      <w:r w:rsidRPr="00761498">
        <w:rPr>
          <w:rFonts w:ascii="Times New Roman" w:hAnsi="Times New Roman"/>
          <w:sz w:val="28"/>
          <w:szCs w:val="28"/>
        </w:rPr>
        <w:t>.</w:t>
      </w:r>
    </w:p>
    <w:p w:rsidR="004D49EB" w:rsidRPr="00761498" w:rsidRDefault="004D49EB" w:rsidP="004D49EB">
      <w:pPr>
        <w:spacing w:after="0" w:line="360" w:lineRule="auto"/>
        <w:ind w:firstLine="708"/>
        <w:jc w:val="both"/>
        <w:rPr>
          <w:rFonts w:ascii="Times New Roman" w:hAnsi="Times New Roman"/>
          <w:sz w:val="28"/>
          <w:szCs w:val="28"/>
        </w:rPr>
      </w:pPr>
      <w:r w:rsidRPr="00761498">
        <w:rPr>
          <w:rFonts w:ascii="Times New Roman" w:hAnsi="Times New Roman"/>
          <w:sz w:val="28"/>
          <w:szCs w:val="28"/>
        </w:rPr>
        <w:t>У Софьи Андреевны часто бывали гости: племянник графини Д.Н. Цертелев, его друг В.С. Соловьев, М.М. Ипполитов-Иванов, М.С. Мальцова и другие.</w:t>
      </w:r>
    </w:p>
    <w:p w:rsidR="004D49EB" w:rsidRPr="004D49EB" w:rsidRDefault="004D49EB" w:rsidP="004D49EB">
      <w:pPr>
        <w:spacing w:after="0" w:line="360" w:lineRule="auto"/>
        <w:ind w:firstLine="708"/>
        <w:jc w:val="both"/>
        <w:rPr>
          <w:rFonts w:ascii="Times New Roman" w:hAnsi="Times New Roman"/>
          <w:sz w:val="28"/>
          <w:szCs w:val="28"/>
        </w:rPr>
      </w:pPr>
      <w:r w:rsidRPr="00761498">
        <w:rPr>
          <w:rFonts w:ascii="Times New Roman" w:hAnsi="Times New Roman"/>
          <w:sz w:val="28"/>
          <w:szCs w:val="28"/>
        </w:rPr>
        <w:t>В начале ХХ века флигель, по воспоминаниям С.К. Ковалева, имел кирпичный фундамент, веранду со двора и крышу, крытую гонтом (щепой). В нем жили работники усадьбы</w:t>
      </w:r>
      <w:r w:rsidRPr="004D49EB">
        <w:rPr>
          <w:rFonts w:ascii="Times New Roman" w:hAnsi="Times New Roman"/>
          <w:sz w:val="28"/>
          <w:szCs w:val="28"/>
        </w:rPr>
        <w:t xml:space="preserve"> [49]</w:t>
      </w:r>
      <w:r>
        <w:rPr>
          <w:rFonts w:ascii="Times New Roman" w:hAnsi="Times New Roman"/>
          <w:sz w:val="28"/>
          <w:szCs w:val="28"/>
        </w:rPr>
        <w:t>.</w:t>
      </w:r>
    </w:p>
    <w:p w:rsidR="004D49EB" w:rsidRDefault="004D49EB" w:rsidP="004D49EB">
      <w:pPr>
        <w:spacing w:after="0" w:line="360" w:lineRule="auto"/>
        <w:ind w:firstLine="708"/>
        <w:jc w:val="both"/>
        <w:rPr>
          <w:rFonts w:ascii="Times New Roman" w:hAnsi="Times New Roman"/>
          <w:sz w:val="28"/>
          <w:szCs w:val="28"/>
        </w:rPr>
      </w:pPr>
      <w:r w:rsidRPr="00761498">
        <w:rPr>
          <w:rFonts w:ascii="Times New Roman" w:hAnsi="Times New Roman"/>
          <w:sz w:val="28"/>
          <w:szCs w:val="28"/>
        </w:rPr>
        <w:t>Здание позднее было перепланировано, увеличено в размерах и обложено кирпичом, здесь располагалась столовая пансионат</w:t>
      </w:r>
      <w:r>
        <w:rPr>
          <w:rFonts w:ascii="Times New Roman" w:hAnsi="Times New Roman"/>
          <w:sz w:val="28"/>
          <w:szCs w:val="28"/>
        </w:rPr>
        <w:t>а (рисунок 2.67).</w:t>
      </w:r>
    </w:p>
    <w:p w:rsidR="004D49EB" w:rsidRDefault="004D49EB" w:rsidP="004D49EB">
      <w:pPr>
        <w:spacing w:line="360" w:lineRule="auto"/>
        <w:jc w:val="center"/>
        <w:rPr>
          <w:rFonts w:ascii="Times New Roman" w:hAnsi="Times New Roman"/>
          <w:sz w:val="28"/>
          <w:szCs w:val="28"/>
        </w:rPr>
      </w:pPr>
      <w:r w:rsidRPr="002F4E22">
        <w:rPr>
          <w:rFonts w:ascii="Times New Roman" w:hAnsi="Times New Roman"/>
          <w:noProof/>
          <w:sz w:val="28"/>
          <w:szCs w:val="28"/>
          <w:lang w:eastAsia="ru-RU"/>
        </w:rPr>
        <w:lastRenderedPageBreak/>
        <w:drawing>
          <wp:inline distT="0" distB="0" distL="0" distR="0">
            <wp:extent cx="5810250" cy="3276600"/>
            <wp:effectExtent l="0" t="0" r="0" b="0"/>
            <wp:docPr id="17" name="Рисунок 17" descr="C:\Users\Owner\Desktop\парк видовые раскрытия 1 2.09.2014\IMG_20140903_18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Owner\Desktop\парк видовые раскрытия 1 2.09.2014\IMG_20140903_1806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0250" cy="3276600"/>
                    </a:xfrm>
                    <a:prstGeom prst="rect">
                      <a:avLst/>
                    </a:prstGeom>
                    <a:noFill/>
                    <a:ln>
                      <a:noFill/>
                    </a:ln>
                  </pic:spPr>
                </pic:pic>
              </a:graphicData>
            </a:graphic>
          </wp:inline>
        </w:drawing>
      </w:r>
    </w:p>
    <w:p w:rsidR="004D49EB" w:rsidRPr="00761498"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Рисунок 2.67 – Перестроенный флигель С.А. Толстой</w:t>
      </w:r>
    </w:p>
    <w:p w:rsidR="004D49EB" w:rsidRPr="00891A16" w:rsidRDefault="004D49EB" w:rsidP="004D49EB">
      <w:pPr>
        <w:pStyle w:val="af3"/>
        <w:spacing w:line="360" w:lineRule="auto"/>
        <w:ind w:firstLine="708"/>
        <w:rPr>
          <w:b/>
          <w:sz w:val="28"/>
          <w:szCs w:val="28"/>
        </w:rPr>
      </w:pPr>
      <w:r w:rsidRPr="00891A16">
        <w:rPr>
          <w:b/>
          <w:sz w:val="28"/>
          <w:szCs w:val="28"/>
        </w:rPr>
        <w:t>Прачечная</w:t>
      </w:r>
      <w:r>
        <w:rPr>
          <w:b/>
          <w:sz w:val="28"/>
          <w:szCs w:val="28"/>
        </w:rPr>
        <w:t xml:space="preserve"> (5)</w:t>
      </w:r>
    </w:p>
    <w:p w:rsidR="004D49EB" w:rsidRPr="00602541" w:rsidRDefault="004D49EB" w:rsidP="004D49EB">
      <w:pPr>
        <w:pStyle w:val="af3"/>
        <w:spacing w:line="360" w:lineRule="auto"/>
        <w:ind w:firstLine="708"/>
        <w:jc w:val="both"/>
        <w:rPr>
          <w:sz w:val="28"/>
          <w:szCs w:val="28"/>
        </w:rPr>
      </w:pPr>
      <w:r w:rsidRPr="00602541">
        <w:rPr>
          <w:sz w:val="28"/>
          <w:szCs w:val="28"/>
        </w:rPr>
        <w:t>К северу от флигеля С.А. Толстой (людской) располагалась прачечная. Это было бревенчатое здание на кирпичном фундаменте с 2-х скатной крышей, крытой тесом. Изба была разделена на две половины, соединенные коридором. В левой половине располагалась русская печь. Фасад обращен во двор, имел четыре окна (по 2 окна по обе стороны крыльца). В левом торце также было одно окно, смещенное к фасаду. Две другие стены окон не имели. Крыльцо открытое, с двумя опорными столбами и обшитое наполовину, с двускатной крышей и кирпичным фундаментом</w:t>
      </w:r>
      <w:r w:rsidRPr="00183E1C">
        <w:rPr>
          <w:sz w:val="28"/>
          <w:szCs w:val="28"/>
        </w:rPr>
        <w:t xml:space="preserve"> [32]</w:t>
      </w:r>
      <w:r>
        <w:rPr>
          <w:sz w:val="28"/>
          <w:szCs w:val="28"/>
        </w:rPr>
        <w:t>.</w:t>
      </w:r>
    </w:p>
    <w:p w:rsidR="004D49EB" w:rsidRDefault="004D49EB" w:rsidP="004D49EB">
      <w:pPr>
        <w:pStyle w:val="af3"/>
        <w:spacing w:line="360" w:lineRule="auto"/>
        <w:ind w:firstLine="708"/>
        <w:jc w:val="both"/>
        <w:rPr>
          <w:sz w:val="28"/>
          <w:szCs w:val="28"/>
        </w:rPr>
      </w:pPr>
      <w:r w:rsidRPr="00602541">
        <w:rPr>
          <w:sz w:val="28"/>
          <w:szCs w:val="28"/>
        </w:rPr>
        <w:t>В период существования коммуны и позднее здание претерпело существенные изменения: внутри избы все было разрушено, появились окна в бывших глухих стенах, железная кр</w:t>
      </w:r>
      <w:r>
        <w:rPr>
          <w:sz w:val="28"/>
          <w:szCs w:val="28"/>
        </w:rPr>
        <w:t>ыша, избу оштукатурили снаружи (рисунок 2.68).</w:t>
      </w:r>
    </w:p>
    <w:p w:rsidR="004D49EB" w:rsidRDefault="004D49EB" w:rsidP="004D49EB">
      <w:pPr>
        <w:pStyle w:val="af3"/>
        <w:spacing w:line="360" w:lineRule="auto"/>
        <w:jc w:val="center"/>
        <w:rPr>
          <w:sz w:val="28"/>
          <w:szCs w:val="28"/>
        </w:rPr>
      </w:pPr>
      <w:r w:rsidRPr="002F4E22">
        <w:rPr>
          <w:noProof/>
          <w:sz w:val="28"/>
          <w:szCs w:val="28"/>
        </w:rPr>
        <w:lastRenderedPageBreak/>
        <w:drawing>
          <wp:inline distT="0" distB="0" distL="0" distR="0">
            <wp:extent cx="4010025" cy="2914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0025" cy="2914650"/>
                    </a:xfrm>
                    <a:prstGeom prst="rect">
                      <a:avLst/>
                    </a:prstGeom>
                    <a:noFill/>
                    <a:ln>
                      <a:noFill/>
                    </a:ln>
                  </pic:spPr>
                </pic:pic>
              </a:graphicData>
            </a:graphic>
          </wp:inline>
        </w:drawing>
      </w:r>
    </w:p>
    <w:p w:rsidR="004D49EB" w:rsidRPr="00602541" w:rsidRDefault="004D49EB" w:rsidP="004D49EB">
      <w:pPr>
        <w:pStyle w:val="af3"/>
        <w:spacing w:line="360" w:lineRule="auto"/>
        <w:ind w:firstLine="708"/>
        <w:jc w:val="center"/>
        <w:rPr>
          <w:sz w:val="28"/>
          <w:szCs w:val="28"/>
        </w:rPr>
      </w:pPr>
      <w:r>
        <w:rPr>
          <w:sz w:val="28"/>
          <w:szCs w:val="28"/>
        </w:rPr>
        <w:t xml:space="preserve">Рисунок 2.68 – </w:t>
      </w:r>
      <w:r w:rsidRPr="00CA3442">
        <w:rPr>
          <w:sz w:val="28"/>
          <w:szCs w:val="28"/>
        </w:rPr>
        <w:t>Прачечна</w:t>
      </w:r>
      <w:r>
        <w:rPr>
          <w:sz w:val="28"/>
          <w:szCs w:val="28"/>
        </w:rPr>
        <w:t>я, западный фасад.</w:t>
      </w:r>
      <w:r>
        <w:rPr>
          <w:sz w:val="28"/>
          <w:szCs w:val="28"/>
        </w:rPr>
        <w:br/>
        <w:t>Фотофиксация середины ХХ века</w:t>
      </w:r>
    </w:p>
    <w:p w:rsidR="004D49EB" w:rsidRDefault="004D49EB" w:rsidP="004D49EB">
      <w:pPr>
        <w:pStyle w:val="af3"/>
        <w:spacing w:line="360" w:lineRule="auto"/>
        <w:ind w:firstLine="708"/>
        <w:jc w:val="both"/>
        <w:rPr>
          <w:sz w:val="28"/>
          <w:szCs w:val="28"/>
        </w:rPr>
      </w:pPr>
    </w:p>
    <w:p w:rsidR="004D49EB" w:rsidRDefault="004D49EB" w:rsidP="004D49EB">
      <w:pPr>
        <w:pStyle w:val="af3"/>
        <w:spacing w:line="360" w:lineRule="auto"/>
        <w:ind w:firstLine="708"/>
        <w:jc w:val="both"/>
        <w:rPr>
          <w:sz w:val="28"/>
          <w:szCs w:val="28"/>
        </w:rPr>
      </w:pPr>
      <w:r w:rsidRPr="00602541">
        <w:rPr>
          <w:sz w:val="28"/>
          <w:szCs w:val="28"/>
        </w:rPr>
        <w:t xml:space="preserve">Ныне здание существует в перестроенном виде на старом фундаменте, обложено кирпичом. </w:t>
      </w:r>
      <w:r>
        <w:rPr>
          <w:sz w:val="28"/>
          <w:szCs w:val="28"/>
        </w:rPr>
        <w:t>В нем</w:t>
      </w:r>
      <w:r w:rsidRPr="00602541">
        <w:rPr>
          <w:sz w:val="28"/>
          <w:szCs w:val="28"/>
        </w:rPr>
        <w:t xml:space="preserve"> была размещена администрация пансионата</w:t>
      </w:r>
      <w:r>
        <w:rPr>
          <w:sz w:val="28"/>
          <w:szCs w:val="28"/>
        </w:rPr>
        <w:t xml:space="preserve"> (рисунки 2.69 и 2.70).</w:t>
      </w:r>
    </w:p>
    <w:p w:rsidR="004D49EB" w:rsidRDefault="004D49EB" w:rsidP="004D49EB">
      <w:pPr>
        <w:pStyle w:val="af3"/>
        <w:spacing w:line="360" w:lineRule="auto"/>
        <w:jc w:val="center"/>
        <w:rPr>
          <w:sz w:val="28"/>
          <w:szCs w:val="28"/>
        </w:rPr>
      </w:pPr>
      <w:r w:rsidRPr="002F4E22">
        <w:rPr>
          <w:noProof/>
          <w:sz w:val="28"/>
          <w:szCs w:val="28"/>
        </w:rPr>
        <w:drawing>
          <wp:inline distT="0" distB="0" distL="0" distR="0">
            <wp:extent cx="4067175" cy="3057525"/>
            <wp:effectExtent l="0" t="0" r="9525" b="9525"/>
            <wp:docPr id="15" name="Рисунок 15" descr="C:\Users\Owner\Desktop\Фото Красный Рог Сенющенков май-июнь 2014\Прачеч 25-06-2014\P102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Owner\Desktop\Фото Красный Рог Сенющенков май-июнь 2014\Прачеч 25-06-2014\P10204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7175" cy="3057525"/>
                    </a:xfrm>
                    <a:prstGeom prst="rect">
                      <a:avLst/>
                    </a:prstGeom>
                    <a:noFill/>
                    <a:ln>
                      <a:noFill/>
                    </a:ln>
                  </pic:spPr>
                </pic:pic>
              </a:graphicData>
            </a:graphic>
          </wp:inline>
        </w:drawing>
      </w:r>
    </w:p>
    <w:p w:rsidR="004D49EB" w:rsidRDefault="004D49EB" w:rsidP="004D49EB">
      <w:pPr>
        <w:pStyle w:val="af3"/>
        <w:spacing w:line="360" w:lineRule="auto"/>
        <w:jc w:val="center"/>
        <w:rPr>
          <w:sz w:val="28"/>
          <w:szCs w:val="28"/>
        </w:rPr>
      </w:pPr>
      <w:r>
        <w:rPr>
          <w:sz w:val="28"/>
          <w:szCs w:val="28"/>
        </w:rPr>
        <w:t>Рисунок 2.69 – Прачечная, фотофиксация 2014 года</w:t>
      </w:r>
    </w:p>
    <w:p w:rsidR="004D49EB" w:rsidRDefault="004D49EB" w:rsidP="004D49EB">
      <w:pPr>
        <w:pStyle w:val="af3"/>
        <w:spacing w:line="360" w:lineRule="auto"/>
        <w:jc w:val="center"/>
        <w:rPr>
          <w:sz w:val="28"/>
          <w:szCs w:val="28"/>
        </w:rPr>
      </w:pPr>
      <w:r w:rsidRPr="002F4E22">
        <w:rPr>
          <w:noProof/>
          <w:sz w:val="28"/>
          <w:szCs w:val="28"/>
        </w:rPr>
        <w:lastRenderedPageBreak/>
        <w:drawing>
          <wp:inline distT="0" distB="0" distL="0" distR="0">
            <wp:extent cx="4048125" cy="3019425"/>
            <wp:effectExtent l="0" t="0" r="9525" b="9525"/>
            <wp:docPr id="14" name="Рисунок 14" descr="C:\Users\Owner\Desktop\Фото Красный Рог Сенющенков май-июнь 2014\Прачеч 25-06-2014\P102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Owner\Desktop\Фото Красный Рог Сенющенков май-июнь 2014\Прачеч 25-06-2014\P102048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8125" cy="3019425"/>
                    </a:xfrm>
                    <a:prstGeom prst="rect">
                      <a:avLst/>
                    </a:prstGeom>
                    <a:noFill/>
                    <a:ln>
                      <a:noFill/>
                    </a:ln>
                  </pic:spPr>
                </pic:pic>
              </a:graphicData>
            </a:graphic>
          </wp:inline>
        </w:drawing>
      </w:r>
    </w:p>
    <w:p w:rsidR="004D49EB" w:rsidRPr="00602541" w:rsidRDefault="004D49EB" w:rsidP="004D49EB">
      <w:pPr>
        <w:pStyle w:val="af3"/>
        <w:spacing w:line="360" w:lineRule="auto"/>
        <w:jc w:val="center"/>
        <w:rPr>
          <w:sz w:val="28"/>
          <w:szCs w:val="28"/>
        </w:rPr>
      </w:pPr>
      <w:r>
        <w:rPr>
          <w:sz w:val="28"/>
          <w:szCs w:val="28"/>
        </w:rPr>
        <w:t xml:space="preserve">Рисунок 2.70 – </w:t>
      </w:r>
      <w:r w:rsidRPr="00CA3442">
        <w:rPr>
          <w:sz w:val="28"/>
          <w:szCs w:val="28"/>
        </w:rPr>
        <w:t>Прачечная</w:t>
      </w:r>
      <w:r>
        <w:rPr>
          <w:sz w:val="28"/>
          <w:szCs w:val="28"/>
        </w:rPr>
        <w:t>, фотофиксация 2014 года</w:t>
      </w:r>
    </w:p>
    <w:p w:rsidR="004D49EB" w:rsidRPr="00183E1C" w:rsidRDefault="004D49EB" w:rsidP="004D49EB">
      <w:pPr>
        <w:spacing w:after="0" w:line="360" w:lineRule="auto"/>
        <w:ind w:firstLine="709"/>
        <w:jc w:val="both"/>
        <w:rPr>
          <w:rFonts w:ascii="Times New Roman" w:hAnsi="Times New Roman"/>
          <w:b/>
          <w:sz w:val="28"/>
          <w:szCs w:val="28"/>
        </w:rPr>
      </w:pPr>
      <w:r w:rsidRPr="002F4E22">
        <w:rPr>
          <w:rFonts w:ascii="Times New Roman" w:hAnsi="Times New Roman"/>
          <w:b/>
          <w:color w:val="000000"/>
          <w:sz w:val="28"/>
          <w:szCs w:val="28"/>
        </w:rPr>
        <w:t>Четвертый флигель (управляющего) (6)</w:t>
      </w:r>
      <w:r>
        <w:rPr>
          <w:rFonts w:ascii="Times New Roman" w:hAnsi="Times New Roman"/>
          <w:b/>
          <w:color w:val="000000"/>
          <w:sz w:val="28"/>
          <w:szCs w:val="28"/>
        </w:rPr>
        <w:t>.</w:t>
      </w:r>
    </w:p>
    <w:p w:rsidR="004D49EB" w:rsidRPr="009C7A85" w:rsidRDefault="004D49EB" w:rsidP="004D49EB">
      <w:pPr>
        <w:spacing w:after="0" w:line="360" w:lineRule="auto"/>
        <w:ind w:firstLine="709"/>
        <w:jc w:val="both"/>
        <w:rPr>
          <w:rFonts w:ascii="Times New Roman" w:hAnsi="Times New Roman"/>
          <w:sz w:val="28"/>
          <w:szCs w:val="28"/>
        </w:rPr>
      </w:pPr>
      <w:r w:rsidRPr="009C7A85">
        <w:rPr>
          <w:rFonts w:ascii="Times New Roman" w:hAnsi="Times New Roman"/>
          <w:sz w:val="28"/>
          <w:szCs w:val="28"/>
        </w:rPr>
        <w:t xml:space="preserve">При переустройстве усадьбы в 1837 году четвертый флигель оказался отодвинутым вглубь северной части регулярного парка. Он был расположен к северо-западу от главного дома, напротив гостевого флигеля. </w:t>
      </w:r>
    </w:p>
    <w:p w:rsidR="004D49EB" w:rsidRDefault="004D49EB" w:rsidP="004D49EB">
      <w:pPr>
        <w:spacing w:after="0" w:line="360" w:lineRule="auto"/>
        <w:ind w:firstLine="709"/>
        <w:jc w:val="both"/>
        <w:rPr>
          <w:rFonts w:ascii="Times New Roman" w:hAnsi="Times New Roman"/>
          <w:sz w:val="28"/>
          <w:szCs w:val="28"/>
        </w:rPr>
      </w:pPr>
      <w:r w:rsidRPr="009C7A85">
        <w:rPr>
          <w:rFonts w:ascii="Times New Roman" w:hAnsi="Times New Roman"/>
          <w:sz w:val="28"/>
          <w:szCs w:val="28"/>
        </w:rPr>
        <w:t>Назначение этого</w:t>
      </w:r>
      <w:r>
        <w:rPr>
          <w:rFonts w:ascii="Times New Roman" w:hAnsi="Times New Roman"/>
          <w:sz w:val="28"/>
          <w:szCs w:val="28"/>
        </w:rPr>
        <w:t xml:space="preserve"> флигеля неизвестно. Предполагается</w:t>
      </w:r>
      <w:r w:rsidRPr="009C7A85">
        <w:rPr>
          <w:rFonts w:ascii="Times New Roman" w:hAnsi="Times New Roman"/>
          <w:sz w:val="28"/>
          <w:szCs w:val="28"/>
        </w:rPr>
        <w:t xml:space="preserve">, что это была сторожка. В настоящее время здание не сохранилось. Почти на его месте </w:t>
      </w:r>
      <w:r w:rsidRPr="00891A16">
        <w:rPr>
          <w:rFonts w:ascii="Times New Roman" w:hAnsi="Times New Roman"/>
          <w:sz w:val="28"/>
          <w:szCs w:val="28"/>
        </w:rPr>
        <w:t>распол</w:t>
      </w:r>
      <w:r>
        <w:rPr>
          <w:rFonts w:ascii="Times New Roman" w:hAnsi="Times New Roman"/>
          <w:sz w:val="28"/>
          <w:szCs w:val="28"/>
        </w:rPr>
        <w:t>агается здание клуба пансионата (р</w:t>
      </w:r>
      <w:r w:rsidRPr="00891A16">
        <w:rPr>
          <w:rFonts w:ascii="Times New Roman" w:hAnsi="Times New Roman"/>
          <w:sz w:val="28"/>
          <w:szCs w:val="28"/>
        </w:rPr>
        <w:t>ис</w:t>
      </w:r>
      <w:r>
        <w:rPr>
          <w:rFonts w:ascii="Times New Roman" w:hAnsi="Times New Roman"/>
          <w:sz w:val="28"/>
          <w:szCs w:val="28"/>
        </w:rPr>
        <w:t>унок 2.71).</w:t>
      </w:r>
    </w:p>
    <w:p w:rsidR="004D49EB" w:rsidRDefault="004D49EB" w:rsidP="004D49EB">
      <w:pPr>
        <w:spacing w:line="360" w:lineRule="auto"/>
        <w:jc w:val="center"/>
        <w:rPr>
          <w:rFonts w:ascii="Times New Roman" w:hAnsi="Times New Roman"/>
          <w:sz w:val="28"/>
          <w:szCs w:val="28"/>
        </w:rPr>
      </w:pPr>
      <w:r w:rsidRPr="002F4E22">
        <w:rPr>
          <w:rFonts w:ascii="Times New Roman" w:hAnsi="Times New Roman"/>
          <w:noProof/>
          <w:sz w:val="28"/>
          <w:szCs w:val="28"/>
          <w:lang w:eastAsia="ru-RU"/>
        </w:rPr>
        <w:drawing>
          <wp:inline distT="0" distB="0" distL="0" distR="0">
            <wp:extent cx="4048125" cy="3028950"/>
            <wp:effectExtent l="0" t="0" r="9525" b="0"/>
            <wp:docPr id="13" name="Рисунок 13" descr="C:\Users\Owner\Desktop\Фото Красный Рог Сенющенков май-июнь 2014\Паспорта неисторические\Клуб 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Owner\Desktop\Фото Красный Рог Сенющенков май-июнь 2014\Паспорта неисторические\Клуб 48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48125" cy="3028950"/>
                    </a:xfrm>
                    <a:prstGeom prst="rect">
                      <a:avLst/>
                    </a:prstGeom>
                    <a:noFill/>
                    <a:ln>
                      <a:noFill/>
                    </a:ln>
                  </pic:spPr>
                </pic:pic>
              </a:graphicData>
            </a:graphic>
          </wp:inline>
        </w:drawing>
      </w:r>
    </w:p>
    <w:p w:rsidR="004D49EB" w:rsidRPr="009C7A85" w:rsidRDefault="004D49EB" w:rsidP="004D49EB">
      <w:pPr>
        <w:pStyle w:val="af3"/>
        <w:spacing w:line="360" w:lineRule="auto"/>
        <w:jc w:val="center"/>
        <w:rPr>
          <w:sz w:val="28"/>
          <w:szCs w:val="28"/>
        </w:rPr>
      </w:pPr>
      <w:r>
        <w:rPr>
          <w:sz w:val="28"/>
          <w:szCs w:val="28"/>
        </w:rPr>
        <w:t>Рисунок 2.71 – Клуб бывшего пансионата, фотофиксация 2014 года</w:t>
      </w:r>
    </w:p>
    <w:p w:rsidR="004D49EB" w:rsidRPr="004D49EB" w:rsidRDefault="004D49EB" w:rsidP="004D49EB">
      <w:pPr>
        <w:spacing w:after="0" w:line="360" w:lineRule="auto"/>
        <w:ind w:firstLine="709"/>
        <w:jc w:val="both"/>
        <w:rPr>
          <w:rFonts w:ascii="Times New Roman" w:hAnsi="Times New Roman"/>
          <w:b/>
          <w:sz w:val="28"/>
          <w:szCs w:val="28"/>
        </w:rPr>
      </w:pPr>
      <w:r w:rsidRPr="00891A16">
        <w:rPr>
          <w:rFonts w:ascii="Times New Roman" w:hAnsi="Times New Roman"/>
          <w:b/>
          <w:sz w:val="28"/>
          <w:szCs w:val="28"/>
        </w:rPr>
        <w:lastRenderedPageBreak/>
        <w:t>Конюшня</w:t>
      </w:r>
      <w:r>
        <w:rPr>
          <w:rFonts w:ascii="Times New Roman" w:hAnsi="Times New Roman"/>
          <w:b/>
          <w:sz w:val="28"/>
          <w:szCs w:val="28"/>
        </w:rPr>
        <w:t xml:space="preserve"> (7)</w:t>
      </w:r>
      <w:r w:rsidRPr="004D49EB">
        <w:rPr>
          <w:rFonts w:ascii="Times New Roman" w:hAnsi="Times New Roman"/>
          <w:b/>
          <w:sz w:val="28"/>
          <w:szCs w:val="28"/>
        </w:rPr>
        <w:t>.</w:t>
      </w:r>
    </w:p>
    <w:p w:rsidR="004D49EB" w:rsidRPr="00872111" w:rsidRDefault="004D49EB" w:rsidP="004D49EB">
      <w:pPr>
        <w:spacing w:after="0" w:line="360" w:lineRule="auto"/>
        <w:ind w:firstLine="709"/>
        <w:jc w:val="both"/>
        <w:rPr>
          <w:rFonts w:ascii="Times New Roman" w:hAnsi="Times New Roman"/>
          <w:sz w:val="28"/>
          <w:szCs w:val="28"/>
        </w:rPr>
      </w:pPr>
      <w:r w:rsidRPr="00872111">
        <w:rPr>
          <w:rFonts w:ascii="Times New Roman" w:hAnsi="Times New Roman"/>
          <w:sz w:val="28"/>
          <w:szCs w:val="28"/>
        </w:rPr>
        <w:t>У самой северной границы усадьбы находилась конюшня, в которой в мемориальный период А.К. Толстой держал дорогих породистых лошадей. Строение было бревенчатым, на кирпичном фундаменте, длиной около 100 м</w:t>
      </w:r>
      <w:r>
        <w:rPr>
          <w:rFonts w:ascii="Times New Roman" w:hAnsi="Times New Roman"/>
          <w:sz w:val="28"/>
          <w:szCs w:val="28"/>
        </w:rPr>
        <w:t>етров</w:t>
      </w:r>
      <w:r w:rsidRPr="00872111">
        <w:rPr>
          <w:rFonts w:ascii="Times New Roman" w:hAnsi="Times New Roman"/>
          <w:sz w:val="28"/>
          <w:szCs w:val="28"/>
        </w:rPr>
        <w:t xml:space="preserve">. Крыша </w:t>
      </w:r>
      <w:r>
        <w:rPr>
          <w:rFonts w:ascii="Times New Roman" w:hAnsi="Times New Roman"/>
          <w:sz w:val="28"/>
          <w:szCs w:val="28"/>
        </w:rPr>
        <w:t>четырехскатная, крытая железом.</w:t>
      </w:r>
    </w:p>
    <w:p w:rsidR="004D49EB" w:rsidRPr="00872111" w:rsidRDefault="004D49EB" w:rsidP="004D49EB">
      <w:pPr>
        <w:spacing w:after="0" w:line="360" w:lineRule="auto"/>
        <w:ind w:firstLine="709"/>
        <w:jc w:val="both"/>
        <w:rPr>
          <w:rFonts w:ascii="Times New Roman" w:hAnsi="Times New Roman"/>
          <w:sz w:val="28"/>
          <w:szCs w:val="28"/>
        </w:rPr>
      </w:pPr>
      <w:r w:rsidRPr="00872111">
        <w:rPr>
          <w:rFonts w:ascii="Times New Roman" w:hAnsi="Times New Roman"/>
          <w:sz w:val="28"/>
          <w:szCs w:val="28"/>
        </w:rPr>
        <w:t>Конюшня состояла из трех помещений: каретный сарай, сеновал и собственно конюшня – загон для лошадей, г</w:t>
      </w:r>
      <w:r>
        <w:rPr>
          <w:rFonts w:ascii="Times New Roman" w:hAnsi="Times New Roman"/>
          <w:sz w:val="28"/>
          <w:szCs w:val="28"/>
        </w:rPr>
        <w:t>де находились стойла</w:t>
      </w:r>
      <w:r w:rsidRPr="00872111">
        <w:rPr>
          <w:rFonts w:ascii="Times New Roman" w:hAnsi="Times New Roman"/>
          <w:sz w:val="28"/>
          <w:szCs w:val="28"/>
        </w:rPr>
        <w:t xml:space="preserve">, отделения для фуража и хранения выездной сбруи. По фасаду были расположены трое ворот (для каждого из помещений) с деревянными настилами-всходами. Кроме ворот, в загоне для лошадей были еще две двери: </w:t>
      </w:r>
      <w:r>
        <w:rPr>
          <w:rFonts w:ascii="Times New Roman" w:hAnsi="Times New Roman"/>
          <w:sz w:val="28"/>
          <w:szCs w:val="28"/>
        </w:rPr>
        <w:t>на сеновал и для выброса навоза (рисунок 2.72). В настоящее время здания конюшни не существует.</w:t>
      </w:r>
    </w:p>
    <w:p w:rsidR="004D49EB" w:rsidRPr="00872111" w:rsidRDefault="004D49EB" w:rsidP="004D49EB">
      <w:pPr>
        <w:spacing w:line="360" w:lineRule="auto"/>
        <w:jc w:val="center"/>
        <w:rPr>
          <w:rFonts w:ascii="Times New Roman" w:hAnsi="Times New Roman"/>
          <w:sz w:val="28"/>
          <w:szCs w:val="28"/>
        </w:rPr>
      </w:pPr>
      <w:r w:rsidRPr="002F4E22">
        <w:rPr>
          <w:rFonts w:ascii="Times New Roman" w:hAnsi="Times New Roman"/>
          <w:noProof/>
          <w:sz w:val="28"/>
          <w:szCs w:val="28"/>
          <w:lang w:eastAsia="ru-RU"/>
        </w:rPr>
        <w:drawing>
          <wp:inline distT="0" distB="0" distL="0" distR="0">
            <wp:extent cx="5286375" cy="2524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6375" cy="2524125"/>
                    </a:xfrm>
                    <a:prstGeom prst="rect">
                      <a:avLst/>
                    </a:prstGeom>
                    <a:noFill/>
                    <a:ln>
                      <a:noFill/>
                    </a:ln>
                  </pic:spPr>
                </pic:pic>
              </a:graphicData>
            </a:graphic>
          </wp:inline>
        </w:drawing>
      </w:r>
    </w:p>
    <w:p w:rsidR="004D49EB" w:rsidRPr="006D4A51" w:rsidRDefault="004D49EB" w:rsidP="004D49EB">
      <w:pPr>
        <w:spacing w:after="0" w:line="360" w:lineRule="auto"/>
        <w:ind w:firstLine="708"/>
        <w:jc w:val="center"/>
        <w:rPr>
          <w:rFonts w:ascii="Times New Roman" w:hAnsi="Times New Roman"/>
          <w:sz w:val="28"/>
          <w:szCs w:val="28"/>
        </w:rPr>
      </w:pPr>
      <w:r w:rsidRPr="00544EBB">
        <w:rPr>
          <w:rFonts w:ascii="Times New Roman" w:hAnsi="Times New Roman"/>
          <w:sz w:val="28"/>
          <w:szCs w:val="28"/>
        </w:rPr>
        <w:t>Рисунок 2.7</w:t>
      </w:r>
      <w:r>
        <w:rPr>
          <w:rFonts w:ascii="Times New Roman" w:hAnsi="Times New Roman"/>
          <w:sz w:val="28"/>
          <w:szCs w:val="28"/>
        </w:rPr>
        <w:t>2</w:t>
      </w:r>
      <w:r w:rsidRPr="00544EBB">
        <w:rPr>
          <w:rFonts w:ascii="Times New Roman" w:hAnsi="Times New Roman"/>
          <w:sz w:val="28"/>
          <w:szCs w:val="28"/>
        </w:rPr>
        <w:t xml:space="preserve"> – </w:t>
      </w:r>
      <w:r>
        <w:rPr>
          <w:rFonts w:ascii="Times New Roman" w:hAnsi="Times New Roman"/>
          <w:sz w:val="28"/>
          <w:szCs w:val="28"/>
        </w:rPr>
        <w:t>План конюшни, р</w:t>
      </w:r>
      <w:r w:rsidRPr="00544EBB">
        <w:rPr>
          <w:rFonts w:ascii="Times New Roman" w:hAnsi="Times New Roman"/>
          <w:sz w:val="28"/>
          <w:szCs w:val="28"/>
        </w:rPr>
        <w:t>еконструкция В.Д. Захаровой</w:t>
      </w:r>
      <w:r>
        <w:rPr>
          <w:rFonts w:ascii="Times New Roman" w:hAnsi="Times New Roman"/>
          <w:sz w:val="28"/>
          <w:szCs w:val="28"/>
        </w:rPr>
        <w:br/>
      </w:r>
      <w:r w:rsidRPr="00872111">
        <w:rPr>
          <w:rFonts w:ascii="Times New Roman" w:hAnsi="Times New Roman"/>
          <w:sz w:val="28"/>
          <w:szCs w:val="28"/>
        </w:rPr>
        <w:t>(по описанию С.К. Ковалева).</w:t>
      </w:r>
    </w:p>
    <w:p w:rsidR="004D49EB" w:rsidRPr="00891A16" w:rsidRDefault="004D49EB" w:rsidP="004D49EB">
      <w:pPr>
        <w:spacing w:after="0" w:line="360" w:lineRule="auto"/>
        <w:ind w:firstLine="708"/>
        <w:jc w:val="both"/>
        <w:rPr>
          <w:rFonts w:ascii="Times New Roman" w:hAnsi="Times New Roman"/>
          <w:b/>
          <w:sz w:val="28"/>
          <w:szCs w:val="28"/>
        </w:rPr>
      </w:pPr>
      <w:r w:rsidRPr="00891A16">
        <w:rPr>
          <w:rFonts w:ascii="Times New Roman" w:hAnsi="Times New Roman"/>
          <w:b/>
          <w:sz w:val="28"/>
          <w:szCs w:val="28"/>
        </w:rPr>
        <w:t>Дворовый флигель</w:t>
      </w:r>
      <w:r>
        <w:rPr>
          <w:rFonts w:ascii="Times New Roman" w:hAnsi="Times New Roman"/>
          <w:b/>
          <w:sz w:val="28"/>
          <w:szCs w:val="28"/>
        </w:rPr>
        <w:t xml:space="preserve"> (8).</w:t>
      </w:r>
    </w:p>
    <w:p w:rsidR="004D49EB" w:rsidRPr="00A57707" w:rsidRDefault="004D49EB" w:rsidP="004D49EB">
      <w:pPr>
        <w:spacing w:after="0" w:line="360" w:lineRule="auto"/>
        <w:ind w:firstLine="708"/>
        <w:jc w:val="both"/>
        <w:rPr>
          <w:rFonts w:ascii="Times New Roman" w:hAnsi="Times New Roman"/>
          <w:sz w:val="28"/>
          <w:szCs w:val="28"/>
        </w:rPr>
      </w:pPr>
      <w:r w:rsidRPr="00A57707">
        <w:rPr>
          <w:rFonts w:ascii="Times New Roman" w:hAnsi="Times New Roman"/>
          <w:sz w:val="28"/>
          <w:szCs w:val="28"/>
        </w:rPr>
        <w:t xml:space="preserve">Дворовый флигель располагался в северо-восточном углу усадьбы. Флигель был построен из бревен на кирпичном фундаменте с четырехскатной крышей, крытой гонтом. Фасады имели по три окна и выходы: в южном </w:t>
      </w:r>
      <w:r>
        <w:rPr>
          <w:rFonts w:ascii="Times New Roman" w:hAnsi="Times New Roman"/>
          <w:sz w:val="28"/>
          <w:szCs w:val="28"/>
        </w:rPr>
        <w:t xml:space="preserve">направлении </w:t>
      </w:r>
      <w:r w:rsidRPr="00A57707">
        <w:rPr>
          <w:rFonts w:ascii="Times New Roman" w:hAnsi="Times New Roman"/>
          <w:sz w:val="28"/>
          <w:szCs w:val="28"/>
        </w:rPr>
        <w:t>– один, в северном – два. В западном торце здания находилась столярная мастерская. Все помещения были изолированными.</w:t>
      </w:r>
    </w:p>
    <w:p w:rsidR="004D49EB" w:rsidRPr="00A57707" w:rsidRDefault="004D49EB" w:rsidP="004D49EB">
      <w:pPr>
        <w:spacing w:after="0" w:line="360" w:lineRule="auto"/>
        <w:ind w:firstLine="708"/>
        <w:jc w:val="both"/>
        <w:rPr>
          <w:rFonts w:ascii="Times New Roman" w:hAnsi="Times New Roman"/>
          <w:sz w:val="28"/>
          <w:szCs w:val="28"/>
        </w:rPr>
      </w:pPr>
      <w:r w:rsidRPr="00A57707">
        <w:rPr>
          <w:rFonts w:ascii="Times New Roman" w:hAnsi="Times New Roman"/>
          <w:sz w:val="28"/>
          <w:szCs w:val="28"/>
        </w:rPr>
        <w:lastRenderedPageBreak/>
        <w:t>Назначение постройки неизвестно. Предположительно, это могла быть изба для работников: кучеров, поваров и других</w:t>
      </w:r>
      <w:r w:rsidRPr="00183E1C">
        <w:rPr>
          <w:rFonts w:ascii="Times New Roman" w:hAnsi="Times New Roman"/>
          <w:sz w:val="28"/>
          <w:szCs w:val="28"/>
        </w:rPr>
        <w:t xml:space="preserve"> [49]</w:t>
      </w:r>
      <w:r w:rsidRPr="00A57707">
        <w:rPr>
          <w:rFonts w:ascii="Times New Roman" w:hAnsi="Times New Roman"/>
          <w:sz w:val="28"/>
          <w:szCs w:val="28"/>
        </w:rPr>
        <w:t>.</w:t>
      </w:r>
    </w:p>
    <w:p w:rsidR="004D49EB" w:rsidRPr="00A57707" w:rsidRDefault="004D49EB" w:rsidP="004D49EB">
      <w:pPr>
        <w:spacing w:after="0" w:line="360" w:lineRule="auto"/>
        <w:ind w:firstLine="708"/>
        <w:jc w:val="both"/>
        <w:rPr>
          <w:rFonts w:ascii="Times New Roman" w:hAnsi="Times New Roman"/>
          <w:sz w:val="28"/>
          <w:szCs w:val="28"/>
        </w:rPr>
      </w:pPr>
      <w:r>
        <w:rPr>
          <w:rFonts w:ascii="Times New Roman" w:hAnsi="Times New Roman"/>
          <w:sz w:val="28"/>
          <w:szCs w:val="28"/>
        </w:rPr>
        <w:t xml:space="preserve">Согласно мнению </w:t>
      </w:r>
      <w:r w:rsidRPr="00A57707">
        <w:rPr>
          <w:rFonts w:ascii="Times New Roman" w:hAnsi="Times New Roman"/>
          <w:sz w:val="28"/>
          <w:szCs w:val="28"/>
        </w:rPr>
        <w:t>В.Д. Захаровой, флигель</w:t>
      </w:r>
      <w:r>
        <w:rPr>
          <w:rFonts w:ascii="Times New Roman" w:hAnsi="Times New Roman"/>
          <w:sz w:val="28"/>
          <w:szCs w:val="28"/>
        </w:rPr>
        <w:t xml:space="preserve"> был разделен</w:t>
      </w:r>
      <w:r w:rsidRPr="00A57707">
        <w:rPr>
          <w:rFonts w:ascii="Times New Roman" w:hAnsi="Times New Roman"/>
          <w:sz w:val="28"/>
          <w:szCs w:val="28"/>
        </w:rPr>
        <w:t xml:space="preserve"> на три помещения. В западном торце была столярная мастерская. Остальная часть разделялась по продольной линии. Все помещения были изолированными, каждое со своим входом </w:t>
      </w:r>
      <w:r w:rsidRPr="004D49EB">
        <w:rPr>
          <w:rFonts w:ascii="Times New Roman" w:hAnsi="Times New Roman"/>
          <w:sz w:val="28"/>
          <w:szCs w:val="28"/>
        </w:rPr>
        <w:t>[49]</w:t>
      </w:r>
      <w:r w:rsidRPr="00A57707">
        <w:rPr>
          <w:rFonts w:ascii="Times New Roman" w:hAnsi="Times New Roman"/>
          <w:sz w:val="28"/>
          <w:szCs w:val="28"/>
        </w:rPr>
        <w:t>.</w:t>
      </w:r>
    </w:p>
    <w:p w:rsidR="004D49EB" w:rsidRDefault="004D49EB" w:rsidP="004D49EB">
      <w:pPr>
        <w:spacing w:after="0" w:line="360" w:lineRule="auto"/>
        <w:ind w:firstLine="708"/>
        <w:jc w:val="both"/>
        <w:rPr>
          <w:rFonts w:ascii="Times New Roman" w:hAnsi="Times New Roman"/>
          <w:sz w:val="28"/>
          <w:szCs w:val="28"/>
        </w:rPr>
      </w:pPr>
      <w:r w:rsidRPr="00A57707">
        <w:rPr>
          <w:rFonts w:ascii="Times New Roman" w:hAnsi="Times New Roman"/>
          <w:sz w:val="28"/>
          <w:szCs w:val="28"/>
        </w:rPr>
        <w:t xml:space="preserve">В настоящее время здание перестроено. Ранее оно </w:t>
      </w:r>
      <w:r>
        <w:rPr>
          <w:rFonts w:ascii="Times New Roman" w:hAnsi="Times New Roman"/>
          <w:sz w:val="28"/>
          <w:szCs w:val="28"/>
        </w:rPr>
        <w:t>использовалось как один</w:t>
      </w:r>
      <w:r w:rsidRPr="00A57707">
        <w:rPr>
          <w:rFonts w:ascii="Times New Roman" w:hAnsi="Times New Roman"/>
          <w:sz w:val="28"/>
          <w:szCs w:val="28"/>
        </w:rPr>
        <w:t xml:space="preserve"> из корпусов пансионата</w:t>
      </w:r>
      <w:r>
        <w:rPr>
          <w:rFonts w:ascii="Times New Roman" w:hAnsi="Times New Roman"/>
          <w:sz w:val="28"/>
          <w:szCs w:val="28"/>
        </w:rPr>
        <w:t xml:space="preserve"> (рисунок 2.73)</w:t>
      </w:r>
      <w:r w:rsidRPr="00A57707">
        <w:rPr>
          <w:rFonts w:ascii="Times New Roman" w:hAnsi="Times New Roman"/>
          <w:sz w:val="28"/>
          <w:szCs w:val="28"/>
        </w:rPr>
        <w:t>.</w:t>
      </w:r>
    </w:p>
    <w:p w:rsidR="004D49EB" w:rsidRDefault="004D49EB" w:rsidP="004D49EB">
      <w:pPr>
        <w:spacing w:after="0" w:line="360" w:lineRule="auto"/>
        <w:jc w:val="center"/>
        <w:rPr>
          <w:rFonts w:ascii="Times New Roman" w:hAnsi="Times New Roman"/>
          <w:sz w:val="28"/>
          <w:szCs w:val="28"/>
        </w:rPr>
      </w:pPr>
      <w:r w:rsidRPr="002F4E22">
        <w:rPr>
          <w:rFonts w:ascii="Times New Roman" w:hAnsi="Times New Roman"/>
          <w:noProof/>
          <w:sz w:val="28"/>
          <w:szCs w:val="28"/>
          <w:lang w:eastAsia="ru-RU"/>
        </w:rPr>
        <w:drawing>
          <wp:inline distT="0" distB="0" distL="0" distR="0">
            <wp:extent cx="5448300" cy="4105275"/>
            <wp:effectExtent l="0" t="0" r="0" b="9525"/>
            <wp:docPr id="11" name="Рисунок 11" descr="C:\Users\Owner\Desktop\двор фл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Owner\Desktop\двор флиг.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48300" cy="4105275"/>
                    </a:xfrm>
                    <a:prstGeom prst="rect">
                      <a:avLst/>
                    </a:prstGeom>
                    <a:noFill/>
                    <a:ln>
                      <a:noFill/>
                    </a:ln>
                  </pic:spPr>
                </pic:pic>
              </a:graphicData>
            </a:graphic>
          </wp:inline>
        </w:drawing>
      </w:r>
    </w:p>
    <w:p w:rsidR="004D49EB" w:rsidRPr="00A57707"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Рисунок 2.73 –</w:t>
      </w:r>
      <w:r w:rsidRPr="0052277E">
        <w:t xml:space="preserve"> </w:t>
      </w:r>
      <w:r w:rsidRPr="0052277E">
        <w:rPr>
          <w:rFonts w:ascii="Times New Roman" w:hAnsi="Times New Roman"/>
          <w:sz w:val="28"/>
          <w:szCs w:val="28"/>
        </w:rPr>
        <w:t>Дворовы</w:t>
      </w:r>
      <w:r>
        <w:rPr>
          <w:rFonts w:ascii="Times New Roman" w:hAnsi="Times New Roman"/>
          <w:sz w:val="28"/>
          <w:szCs w:val="28"/>
        </w:rPr>
        <w:t xml:space="preserve">й </w:t>
      </w:r>
      <w:r w:rsidRPr="0052277E">
        <w:rPr>
          <w:rFonts w:ascii="Times New Roman" w:hAnsi="Times New Roman"/>
          <w:sz w:val="28"/>
          <w:szCs w:val="28"/>
        </w:rPr>
        <w:t>флигель</w:t>
      </w:r>
      <w:r>
        <w:rPr>
          <w:rFonts w:ascii="Times New Roman" w:hAnsi="Times New Roman"/>
          <w:sz w:val="28"/>
          <w:szCs w:val="28"/>
        </w:rPr>
        <w:t>, фотофиксация 2014 года</w:t>
      </w:r>
    </w:p>
    <w:p w:rsidR="004D49EB" w:rsidRPr="00891A16" w:rsidRDefault="004D49EB" w:rsidP="004D49EB">
      <w:pPr>
        <w:spacing w:after="0" w:line="360" w:lineRule="auto"/>
        <w:ind w:firstLine="708"/>
        <w:jc w:val="both"/>
        <w:rPr>
          <w:rFonts w:ascii="Times New Roman" w:hAnsi="Times New Roman"/>
          <w:b/>
          <w:sz w:val="28"/>
          <w:szCs w:val="28"/>
        </w:rPr>
      </w:pPr>
      <w:r w:rsidRPr="00891A16">
        <w:rPr>
          <w:rFonts w:ascii="Times New Roman" w:hAnsi="Times New Roman"/>
          <w:b/>
          <w:sz w:val="28"/>
          <w:szCs w:val="28"/>
        </w:rPr>
        <w:t>Баня</w:t>
      </w:r>
      <w:r>
        <w:rPr>
          <w:rFonts w:ascii="Times New Roman" w:hAnsi="Times New Roman"/>
          <w:b/>
          <w:sz w:val="28"/>
          <w:szCs w:val="28"/>
        </w:rPr>
        <w:t xml:space="preserve"> (9).</w:t>
      </w:r>
    </w:p>
    <w:p w:rsidR="004D49EB" w:rsidRDefault="004D49EB" w:rsidP="004D49EB">
      <w:pPr>
        <w:spacing w:after="0" w:line="360" w:lineRule="auto"/>
        <w:ind w:firstLine="708"/>
        <w:jc w:val="both"/>
        <w:rPr>
          <w:rFonts w:ascii="Times New Roman" w:hAnsi="Times New Roman"/>
          <w:sz w:val="28"/>
          <w:szCs w:val="28"/>
        </w:rPr>
      </w:pPr>
      <w:r w:rsidRPr="009342E1">
        <w:rPr>
          <w:rFonts w:ascii="Times New Roman" w:hAnsi="Times New Roman"/>
          <w:sz w:val="28"/>
          <w:szCs w:val="28"/>
        </w:rPr>
        <w:t>Баня была построена на хоз</w:t>
      </w:r>
      <w:r>
        <w:rPr>
          <w:rFonts w:ascii="Times New Roman" w:hAnsi="Times New Roman"/>
          <w:sz w:val="28"/>
          <w:szCs w:val="28"/>
        </w:rPr>
        <w:t>яйственном</w:t>
      </w:r>
      <w:r w:rsidRPr="009342E1">
        <w:rPr>
          <w:rFonts w:ascii="Times New Roman" w:hAnsi="Times New Roman"/>
          <w:sz w:val="28"/>
          <w:szCs w:val="28"/>
        </w:rPr>
        <w:t xml:space="preserve"> дворе, восточнее флигеля - людской и прачечной. Она была расположена напротив колодца. Подлинная баня не сохранилась. В настоящее время на</w:t>
      </w:r>
      <w:r>
        <w:rPr>
          <w:rFonts w:ascii="Times New Roman" w:hAnsi="Times New Roman"/>
          <w:sz w:val="28"/>
          <w:szCs w:val="28"/>
        </w:rPr>
        <w:t xml:space="preserve"> ее</w:t>
      </w:r>
      <w:r w:rsidRPr="009342E1">
        <w:rPr>
          <w:rFonts w:ascii="Times New Roman" w:hAnsi="Times New Roman"/>
          <w:sz w:val="28"/>
          <w:szCs w:val="28"/>
        </w:rPr>
        <w:t xml:space="preserve"> месте</w:t>
      </w:r>
      <w:r>
        <w:rPr>
          <w:rFonts w:ascii="Times New Roman" w:hAnsi="Times New Roman"/>
          <w:sz w:val="28"/>
          <w:szCs w:val="28"/>
        </w:rPr>
        <w:t xml:space="preserve"> </w:t>
      </w:r>
      <w:r w:rsidRPr="009342E1">
        <w:rPr>
          <w:rFonts w:ascii="Times New Roman" w:hAnsi="Times New Roman"/>
          <w:sz w:val="28"/>
          <w:szCs w:val="28"/>
        </w:rPr>
        <w:t>находится</w:t>
      </w:r>
      <w:r>
        <w:rPr>
          <w:rFonts w:ascii="Times New Roman" w:hAnsi="Times New Roman"/>
          <w:sz w:val="28"/>
          <w:szCs w:val="28"/>
        </w:rPr>
        <w:t xml:space="preserve"> хозяйственная постройка бывшего пансионата (амбулатория), выполняющая административно-хозяйственную функцию и функцию общественного туалета (рисунок 2.74).</w:t>
      </w:r>
    </w:p>
    <w:p w:rsidR="004D49EB" w:rsidRDefault="004D49EB" w:rsidP="004D49EB">
      <w:pPr>
        <w:spacing w:after="0" w:line="360" w:lineRule="auto"/>
        <w:jc w:val="center"/>
        <w:rPr>
          <w:rFonts w:ascii="Times New Roman" w:hAnsi="Times New Roman"/>
          <w:sz w:val="28"/>
          <w:szCs w:val="28"/>
        </w:rPr>
      </w:pPr>
      <w:r w:rsidRPr="002F4E22">
        <w:rPr>
          <w:rFonts w:ascii="Times New Roman" w:hAnsi="Times New Roman"/>
          <w:noProof/>
          <w:sz w:val="28"/>
          <w:szCs w:val="28"/>
          <w:lang w:eastAsia="ru-RU"/>
        </w:rPr>
        <w:lastRenderedPageBreak/>
        <w:drawing>
          <wp:inline distT="0" distB="0" distL="0" distR="0">
            <wp:extent cx="5419725" cy="4067175"/>
            <wp:effectExtent l="0" t="0" r="9525" b="9525"/>
            <wp:docPr id="10" name="Рисунок 10" descr="C:\Users\Owner\Desktop\Фото Красный Рог Сенющенков май-июнь 2014\Паспорта неисторические\Амбулатория и туалеты 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Owner\Desktop\Фото Красный Рог Сенющенков май-июнь 2014\Паспорта неисторические\Амбулатория и туалеты 47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9725" cy="4067175"/>
                    </a:xfrm>
                    <a:prstGeom prst="rect">
                      <a:avLst/>
                    </a:prstGeom>
                    <a:noFill/>
                    <a:ln>
                      <a:noFill/>
                    </a:ln>
                  </pic:spPr>
                </pic:pic>
              </a:graphicData>
            </a:graphic>
          </wp:inline>
        </w:drawing>
      </w:r>
    </w:p>
    <w:p w:rsidR="004D49EB" w:rsidRPr="009342E1" w:rsidRDefault="004D49EB" w:rsidP="004D49EB">
      <w:pPr>
        <w:spacing w:after="0" w:line="360" w:lineRule="auto"/>
        <w:jc w:val="center"/>
        <w:rPr>
          <w:rFonts w:ascii="Times New Roman" w:hAnsi="Times New Roman"/>
          <w:sz w:val="28"/>
          <w:szCs w:val="28"/>
        </w:rPr>
      </w:pPr>
      <w:r>
        <w:rPr>
          <w:rFonts w:ascii="Times New Roman" w:hAnsi="Times New Roman"/>
          <w:sz w:val="28"/>
          <w:szCs w:val="28"/>
        </w:rPr>
        <w:t>Рисунок 2.74 – Административно-хозяйственная постройка</w:t>
      </w:r>
      <w:r>
        <w:br/>
        <w:t>(</w:t>
      </w:r>
      <w:r>
        <w:rPr>
          <w:rFonts w:ascii="Times New Roman" w:hAnsi="Times New Roman"/>
          <w:sz w:val="28"/>
          <w:szCs w:val="28"/>
        </w:rPr>
        <w:t>амбулатория бывшего пансио</w:t>
      </w:r>
      <w:r w:rsidRPr="008B01DE">
        <w:rPr>
          <w:rFonts w:ascii="Times New Roman" w:hAnsi="Times New Roman"/>
          <w:sz w:val="28"/>
          <w:szCs w:val="28"/>
        </w:rPr>
        <w:t>ната</w:t>
      </w:r>
      <w:r>
        <w:rPr>
          <w:rFonts w:ascii="Times New Roman" w:hAnsi="Times New Roman"/>
          <w:sz w:val="28"/>
          <w:szCs w:val="28"/>
        </w:rPr>
        <w:t xml:space="preserve"> на месте бани), фотофиксация 2014 года</w:t>
      </w:r>
    </w:p>
    <w:p w:rsidR="004D49EB" w:rsidRPr="00891A16" w:rsidRDefault="004D49EB" w:rsidP="004D49EB">
      <w:pPr>
        <w:spacing w:after="0" w:line="360" w:lineRule="auto"/>
        <w:ind w:firstLine="708"/>
        <w:jc w:val="both"/>
        <w:rPr>
          <w:rFonts w:ascii="Times New Roman" w:hAnsi="Times New Roman"/>
          <w:b/>
          <w:sz w:val="28"/>
          <w:szCs w:val="28"/>
        </w:rPr>
      </w:pPr>
      <w:r w:rsidRPr="00891A16">
        <w:rPr>
          <w:rFonts w:ascii="Times New Roman" w:hAnsi="Times New Roman"/>
          <w:b/>
          <w:sz w:val="28"/>
          <w:szCs w:val="28"/>
        </w:rPr>
        <w:t xml:space="preserve">Погреб </w:t>
      </w:r>
      <w:r>
        <w:rPr>
          <w:rFonts w:ascii="Times New Roman" w:hAnsi="Times New Roman"/>
          <w:b/>
          <w:sz w:val="28"/>
          <w:szCs w:val="28"/>
        </w:rPr>
        <w:t>(10).</w:t>
      </w:r>
    </w:p>
    <w:p w:rsidR="004D49EB" w:rsidRDefault="004D49EB" w:rsidP="004D49EB">
      <w:pPr>
        <w:spacing w:after="0" w:line="360" w:lineRule="auto"/>
        <w:ind w:firstLine="709"/>
        <w:jc w:val="both"/>
        <w:rPr>
          <w:rFonts w:ascii="Times New Roman" w:hAnsi="Times New Roman"/>
          <w:sz w:val="28"/>
          <w:szCs w:val="28"/>
        </w:rPr>
      </w:pPr>
      <w:r>
        <w:rPr>
          <w:rFonts w:ascii="Times New Roman" w:hAnsi="Times New Roman"/>
          <w:sz w:val="28"/>
          <w:szCs w:val="28"/>
        </w:rPr>
        <w:t>Погреб мемориального периода, расположенный с юго-восточной стороны от главного дома, по местонахождению соответствует положению одного из флигелей периода Разумовских (рисунок 2.75). Материалы топосъемки показывают, что холм погреба по основанию имеет форму прямоугольника с пропорциями, подходящими под конфигурацию флигеля. Погреб расположен под углом 45</w:t>
      </w:r>
      <w:r>
        <w:rPr>
          <w:rFonts w:ascii="Times New Roman" w:hAnsi="Times New Roman"/>
          <w:sz w:val="28"/>
          <w:szCs w:val="28"/>
          <w:vertAlign w:val="superscript"/>
        </w:rPr>
        <w:t xml:space="preserve">0 </w:t>
      </w:r>
      <w:r>
        <w:rPr>
          <w:rFonts w:ascii="Times New Roman" w:hAnsi="Times New Roman"/>
          <w:sz w:val="28"/>
          <w:szCs w:val="28"/>
        </w:rPr>
        <w:t>к продольной оси усадьбы. Возрастной анализ деревьев, растущих по периметру погреба, показал, что они соответствуют историческому периоду Разумовских. При визуальном обследовании стен внутри погреба выявлено, что кладка стен состоит из кирпича, сильно различающегося своими размерами, что говорит о его разновременности. Причем, нижняя часть стены до высоты цоколя, выложена нестандартным кирпичом, более узким и длинным, чем арка погреба.</w:t>
      </w:r>
      <w:bookmarkStart w:id="0" w:name="_GoBack"/>
      <w:bookmarkEnd w:id="0"/>
    </w:p>
    <w:sectPr w:rsidR="004D49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93E99"/>
    <w:multiLevelType w:val="hybridMultilevel"/>
    <w:tmpl w:val="6D084770"/>
    <w:lvl w:ilvl="0" w:tplc="3E5A90F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E043EE"/>
    <w:multiLevelType w:val="hybridMultilevel"/>
    <w:tmpl w:val="74C075D4"/>
    <w:lvl w:ilvl="0" w:tplc="3E5A90F8">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F7C7323"/>
    <w:multiLevelType w:val="multilevel"/>
    <w:tmpl w:val="ED8E1340"/>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nsid w:val="650F3823"/>
    <w:multiLevelType w:val="hybridMultilevel"/>
    <w:tmpl w:val="97643D34"/>
    <w:lvl w:ilvl="0" w:tplc="D0003A08">
      <w:start w:val="1"/>
      <w:numFmt w:val="decimal"/>
      <w:lvlText w:val="%1."/>
      <w:lvlJc w:val="left"/>
      <w:pPr>
        <w:tabs>
          <w:tab w:val="num" w:pos="417"/>
        </w:tabs>
        <w:ind w:left="57" w:firstLine="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5882337"/>
    <w:multiLevelType w:val="hybridMultilevel"/>
    <w:tmpl w:val="6A4A2C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9EB"/>
    <w:rsid w:val="00493601"/>
    <w:rsid w:val="004D49EB"/>
    <w:rsid w:val="00513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DA036C-BA1C-4002-8F07-78C46A934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49EB"/>
    <w:pPr>
      <w:spacing w:after="200" w:line="276" w:lineRule="auto"/>
    </w:pPr>
    <w:rPr>
      <w:rFonts w:ascii="Calibri" w:eastAsia="Calibri" w:hAnsi="Calibri" w:cs="Times New Roman"/>
    </w:rPr>
  </w:style>
  <w:style w:type="paragraph" w:styleId="1">
    <w:name w:val="heading 1"/>
    <w:basedOn w:val="a"/>
    <w:link w:val="10"/>
    <w:uiPriority w:val="9"/>
    <w:qFormat/>
    <w:rsid w:val="004D49EB"/>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4D49EB"/>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4D49EB"/>
    <w:pPr>
      <w:keepNext/>
      <w:spacing w:before="240" w:after="60"/>
      <w:outlineLvl w:val="2"/>
    </w:pPr>
    <w:rPr>
      <w:rFonts w:ascii="Cambria" w:eastAsia="Times New Roman" w:hAnsi="Cambria"/>
      <w:b/>
      <w:bCs/>
      <w:sz w:val="26"/>
      <w:szCs w:val="26"/>
    </w:rPr>
  </w:style>
  <w:style w:type="paragraph" w:styleId="7">
    <w:name w:val="heading 7"/>
    <w:basedOn w:val="a"/>
    <w:next w:val="a"/>
    <w:link w:val="70"/>
    <w:uiPriority w:val="9"/>
    <w:semiHidden/>
    <w:unhideWhenUsed/>
    <w:qFormat/>
    <w:rsid w:val="004D49EB"/>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9E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49EB"/>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4D49EB"/>
    <w:rPr>
      <w:rFonts w:ascii="Cambria" w:eastAsia="Times New Roman" w:hAnsi="Cambria" w:cs="Times New Roman"/>
      <w:b/>
      <w:bCs/>
      <w:sz w:val="26"/>
      <w:szCs w:val="26"/>
    </w:rPr>
  </w:style>
  <w:style w:type="character" w:customStyle="1" w:styleId="70">
    <w:name w:val="Заголовок 7 Знак"/>
    <w:basedOn w:val="a0"/>
    <w:link w:val="7"/>
    <w:uiPriority w:val="9"/>
    <w:semiHidden/>
    <w:rsid w:val="004D49EB"/>
    <w:rPr>
      <w:rFonts w:ascii="Calibri" w:eastAsia="Times New Roman" w:hAnsi="Calibri" w:cs="Times New Roman"/>
      <w:sz w:val="24"/>
      <w:szCs w:val="24"/>
    </w:rPr>
  </w:style>
  <w:style w:type="paragraph" w:styleId="a3">
    <w:name w:val="Normal (Web)"/>
    <w:basedOn w:val="a"/>
    <w:uiPriority w:val="99"/>
    <w:unhideWhenUsed/>
    <w:rsid w:val="004D49E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4D49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49EB"/>
    <w:rPr>
      <w:rFonts w:ascii="Tahoma" w:eastAsia="Calibri" w:hAnsi="Tahoma" w:cs="Tahoma"/>
      <w:sz w:val="16"/>
      <w:szCs w:val="16"/>
    </w:rPr>
  </w:style>
  <w:style w:type="paragraph" w:styleId="a6">
    <w:name w:val="List Paragraph"/>
    <w:basedOn w:val="a"/>
    <w:uiPriority w:val="34"/>
    <w:qFormat/>
    <w:rsid w:val="004D49EB"/>
    <w:pPr>
      <w:ind w:left="720"/>
      <w:contextualSpacing/>
    </w:pPr>
  </w:style>
  <w:style w:type="character" w:styleId="a7">
    <w:name w:val="Hyperlink"/>
    <w:uiPriority w:val="99"/>
    <w:unhideWhenUsed/>
    <w:rsid w:val="004D49EB"/>
    <w:rPr>
      <w:color w:val="0000FF"/>
      <w:u w:val="single"/>
    </w:rPr>
  </w:style>
  <w:style w:type="paragraph" w:customStyle="1" w:styleId="p10">
    <w:name w:val="p10"/>
    <w:basedOn w:val="a"/>
    <w:rsid w:val="004D49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4D49EB"/>
  </w:style>
  <w:style w:type="character" w:customStyle="1" w:styleId="s4">
    <w:name w:val="s4"/>
    <w:basedOn w:val="a0"/>
    <w:rsid w:val="004D49EB"/>
  </w:style>
  <w:style w:type="paragraph" w:customStyle="1" w:styleId="p12">
    <w:name w:val="p12"/>
    <w:basedOn w:val="a"/>
    <w:rsid w:val="004D49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4D49EB"/>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p3">
    <w:name w:val="p3"/>
    <w:basedOn w:val="a"/>
    <w:rsid w:val="004D49EB"/>
    <w:pPr>
      <w:spacing w:before="100" w:beforeAutospacing="1" w:after="100" w:afterAutospacing="1" w:line="240" w:lineRule="auto"/>
    </w:pPr>
    <w:rPr>
      <w:rFonts w:ascii="Times New Roman" w:eastAsia="Times New Roman" w:hAnsi="Times New Roman"/>
      <w:sz w:val="24"/>
      <w:szCs w:val="24"/>
      <w:lang w:eastAsia="ru-RU"/>
    </w:rPr>
  </w:style>
  <w:style w:type="table" w:styleId="a8">
    <w:name w:val="Table Grid"/>
    <w:basedOn w:val="a1"/>
    <w:rsid w:val="004D49E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uiPriority w:val="22"/>
    <w:qFormat/>
    <w:rsid w:val="004D49EB"/>
    <w:rPr>
      <w:b/>
      <w:bCs/>
    </w:rPr>
  </w:style>
  <w:style w:type="paragraph" w:customStyle="1" w:styleId="formattext">
    <w:name w:val="formattext"/>
    <w:basedOn w:val="a"/>
    <w:rsid w:val="004D49EB"/>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Emphasis"/>
    <w:qFormat/>
    <w:rsid w:val="004D49EB"/>
    <w:rPr>
      <w:i/>
      <w:iCs/>
    </w:rPr>
  </w:style>
  <w:style w:type="paragraph" w:styleId="ab">
    <w:name w:val="No Spacing"/>
    <w:qFormat/>
    <w:rsid w:val="004D49EB"/>
    <w:pPr>
      <w:widowControl w:val="0"/>
      <w:autoSpaceDE w:val="0"/>
      <w:autoSpaceDN w:val="0"/>
      <w:spacing w:after="0" w:line="240" w:lineRule="auto"/>
      <w:ind w:left="400"/>
    </w:pPr>
    <w:rPr>
      <w:rFonts w:ascii="Arial" w:eastAsia="Times New Roman" w:hAnsi="Arial" w:cs="Times New Roman"/>
      <w:sz w:val="18"/>
      <w:szCs w:val="20"/>
      <w:lang w:eastAsia="ru-RU"/>
    </w:rPr>
  </w:style>
  <w:style w:type="paragraph" w:styleId="ac">
    <w:name w:val="Body Text"/>
    <w:basedOn w:val="a"/>
    <w:link w:val="ad"/>
    <w:rsid w:val="004D49EB"/>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0"/>
    <w:link w:val="ac"/>
    <w:rsid w:val="004D49EB"/>
    <w:rPr>
      <w:rFonts w:ascii="Times New Roman" w:eastAsia="Times New Roman" w:hAnsi="Times New Roman" w:cs="Times New Roman"/>
      <w:sz w:val="24"/>
      <w:szCs w:val="24"/>
      <w:lang w:eastAsia="ru-RU"/>
    </w:rPr>
  </w:style>
  <w:style w:type="character" w:customStyle="1" w:styleId="ae">
    <w:name w:val="Основной текст + Полужирный"/>
    <w:rsid w:val="004D49EB"/>
    <w:rPr>
      <w:rFonts w:ascii="Garamond" w:hAnsi="Garamond" w:cs="Garamond"/>
      <w:b/>
      <w:bCs/>
      <w:sz w:val="24"/>
      <w:szCs w:val="24"/>
    </w:rPr>
  </w:style>
  <w:style w:type="paragraph" w:styleId="af">
    <w:name w:val="header"/>
    <w:basedOn w:val="a"/>
    <w:link w:val="af0"/>
    <w:uiPriority w:val="99"/>
    <w:unhideWhenUsed/>
    <w:rsid w:val="004D49EB"/>
    <w:pPr>
      <w:tabs>
        <w:tab w:val="center" w:pos="4677"/>
        <w:tab w:val="right" w:pos="9355"/>
      </w:tabs>
    </w:pPr>
  </w:style>
  <w:style w:type="character" w:customStyle="1" w:styleId="af0">
    <w:name w:val="Верхний колонтитул Знак"/>
    <w:basedOn w:val="a0"/>
    <w:link w:val="af"/>
    <w:uiPriority w:val="99"/>
    <w:rsid w:val="004D49EB"/>
    <w:rPr>
      <w:rFonts w:ascii="Calibri" w:eastAsia="Calibri" w:hAnsi="Calibri" w:cs="Times New Roman"/>
    </w:rPr>
  </w:style>
  <w:style w:type="paragraph" w:styleId="af1">
    <w:name w:val="footer"/>
    <w:basedOn w:val="a"/>
    <w:link w:val="af2"/>
    <w:uiPriority w:val="99"/>
    <w:unhideWhenUsed/>
    <w:rsid w:val="004D49EB"/>
    <w:pPr>
      <w:tabs>
        <w:tab w:val="center" w:pos="4677"/>
        <w:tab w:val="right" w:pos="9355"/>
      </w:tabs>
    </w:pPr>
  </w:style>
  <w:style w:type="character" w:customStyle="1" w:styleId="af2">
    <w:name w:val="Нижний колонтитул Знак"/>
    <w:basedOn w:val="a0"/>
    <w:link w:val="af1"/>
    <w:uiPriority w:val="99"/>
    <w:rsid w:val="004D49EB"/>
    <w:rPr>
      <w:rFonts w:ascii="Calibri" w:eastAsia="Calibri" w:hAnsi="Calibri" w:cs="Times New Roman"/>
    </w:rPr>
  </w:style>
  <w:style w:type="paragraph" w:styleId="af3">
    <w:name w:val="endnote text"/>
    <w:basedOn w:val="a"/>
    <w:link w:val="af4"/>
    <w:semiHidden/>
    <w:rsid w:val="004D49EB"/>
    <w:pPr>
      <w:spacing w:after="0" w:line="240" w:lineRule="auto"/>
    </w:pPr>
    <w:rPr>
      <w:rFonts w:ascii="Times New Roman" w:eastAsia="Times New Roman" w:hAnsi="Times New Roman"/>
      <w:sz w:val="20"/>
      <w:szCs w:val="20"/>
      <w:lang w:eastAsia="ru-RU"/>
    </w:rPr>
  </w:style>
  <w:style w:type="character" w:customStyle="1" w:styleId="af4">
    <w:name w:val="Текст концевой сноски Знак"/>
    <w:basedOn w:val="a0"/>
    <w:link w:val="af3"/>
    <w:semiHidden/>
    <w:rsid w:val="004D49EB"/>
    <w:rPr>
      <w:rFonts w:ascii="Times New Roman" w:eastAsia="Times New Roman" w:hAnsi="Times New Roman" w:cs="Times New Roman"/>
      <w:sz w:val="20"/>
      <w:szCs w:val="20"/>
      <w:lang w:eastAsia="ru-RU"/>
    </w:rPr>
  </w:style>
  <w:style w:type="character" w:styleId="af5">
    <w:name w:val="endnote reference"/>
    <w:semiHidden/>
    <w:rsid w:val="004D49EB"/>
    <w:rPr>
      <w:vertAlign w:val="superscript"/>
    </w:rPr>
  </w:style>
  <w:style w:type="paragraph" w:styleId="21">
    <w:name w:val="Body Text 2"/>
    <w:basedOn w:val="a"/>
    <w:link w:val="22"/>
    <w:uiPriority w:val="99"/>
    <w:semiHidden/>
    <w:unhideWhenUsed/>
    <w:rsid w:val="004D49EB"/>
    <w:pPr>
      <w:spacing w:after="120" w:line="480" w:lineRule="auto"/>
    </w:pPr>
  </w:style>
  <w:style w:type="character" w:customStyle="1" w:styleId="22">
    <w:name w:val="Основной текст 2 Знак"/>
    <w:basedOn w:val="a0"/>
    <w:link w:val="21"/>
    <w:uiPriority w:val="99"/>
    <w:semiHidden/>
    <w:rsid w:val="004D49EB"/>
    <w:rPr>
      <w:rFonts w:ascii="Calibri" w:eastAsia="Calibri" w:hAnsi="Calibri" w:cs="Times New Roman"/>
    </w:rPr>
  </w:style>
  <w:style w:type="paragraph" w:customStyle="1" w:styleId="ConsPlusTitle">
    <w:name w:val="ConsPlusTitle"/>
    <w:uiPriority w:val="99"/>
    <w:rsid w:val="004D49EB"/>
    <w:pPr>
      <w:widowControl w:val="0"/>
      <w:autoSpaceDE w:val="0"/>
      <w:autoSpaceDN w:val="0"/>
      <w:adjustRightInd w:val="0"/>
      <w:spacing w:after="0" w:line="240" w:lineRule="auto"/>
    </w:pPr>
    <w:rPr>
      <w:rFonts w:ascii="Calibri" w:eastAsia="Times New Roman" w:hAnsi="Calibri" w:cs="Calibri"/>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3879</Words>
  <Characters>22115</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Бакуменко Денис Александрович</dc:creator>
  <cp:keywords/>
  <dc:description/>
  <cp:lastModifiedBy>Бакуменко Денис Александрович</cp:lastModifiedBy>
  <cp:revision>3</cp:revision>
  <dcterms:created xsi:type="dcterms:W3CDTF">2015-02-06T12:10:00Z</dcterms:created>
  <dcterms:modified xsi:type="dcterms:W3CDTF">2015-02-06T12:19:00Z</dcterms:modified>
</cp:coreProperties>
</file>